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8C81" w14:textId="3135670A" w:rsidR="00284D2D" w:rsidRDefault="00284D2D" w:rsidP="00DC205C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Agenzia viaggi </w:t>
      </w:r>
      <w:r w:rsidRPr="002C401B">
        <w:rPr>
          <w:b/>
          <w:bCs/>
          <w:sz w:val="24"/>
          <w:szCs w:val="24"/>
          <w:highlight w:val="green"/>
        </w:rPr>
        <w:t>_____________________</w:t>
      </w:r>
    </w:p>
    <w:p w14:paraId="173E250D" w14:textId="05BAF903" w:rsidR="00B1369F" w:rsidRPr="006B43B5" w:rsidRDefault="00BA3BF2" w:rsidP="00DC205C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1369F" w:rsidRPr="006B43B5">
        <w:rPr>
          <w:b/>
          <w:bCs/>
          <w:sz w:val="24"/>
          <w:szCs w:val="24"/>
        </w:rPr>
        <w:t>N</w:t>
      </w:r>
      <w:r w:rsidR="00463C09" w:rsidRPr="006B43B5">
        <w:rPr>
          <w:b/>
          <w:bCs/>
          <w:sz w:val="24"/>
          <w:szCs w:val="24"/>
        </w:rPr>
        <w:t>FORMA</w:t>
      </w:r>
      <w:r w:rsidR="00DC205C" w:rsidRPr="006B43B5">
        <w:rPr>
          <w:b/>
          <w:bCs/>
          <w:sz w:val="24"/>
          <w:szCs w:val="24"/>
        </w:rPr>
        <w:t xml:space="preserve">ZIONI </w:t>
      </w:r>
      <w:r w:rsidR="006B43B5">
        <w:rPr>
          <w:b/>
          <w:bCs/>
          <w:sz w:val="24"/>
          <w:szCs w:val="24"/>
        </w:rPr>
        <w:t xml:space="preserve">IMPORTANTI </w:t>
      </w:r>
      <w:r w:rsidR="001F0476" w:rsidRPr="006B43B5">
        <w:rPr>
          <w:b/>
          <w:bCs/>
          <w:sz w:val="24"/>
          <w:szCs w:val="24"/>
        </w:rPr>
        <w:t xml:space="preserve">PER I </w:t>
      </w:r>
      <w:r w:rsidR="00105282">
        <w:rPr>
          <w:b/>
          <w:bCs/>
          <w:sz w:val="24"/>
          <w:szCs w:val="24"/>
        </w:rPr>
        <w:t xml:space="preserve">VIAGGIATORI </w:t>
      </w:r>
    </w:p>
    <w:p w14:paraId="231B1858" w14:textId="0B226AE8" w:rsidR="006B43B5" w:rsidRPr="00E51F7B" w:rsidRDefault="00733B83" w:rsidP="00DC205C">
      <w:pPr>
        <w:spacing w:after="0" w:line="240" w:lineRule="auto"/>
        <w:ind w:left="-426"/>
        <w:jc w:val="center"/>
        <w:rPr>
          <w:sz w:val="20"/>
          <w:szCs w:val="20"/>
        </w:rPr>
      </w:pPr>
      <w:r w:rsidRPr="00E51F7B">
        <w:rPr>
          <w:sz w:val="20"/>
          <w:szCs w:val="20"/>
        </w:rPr>
        <w:t>(</w:t>
      </w:r>
      <w:r w:rsidR="00E84098" w:rsidRPr="00E51F7B">
        <w:rPr>
          <w:sz w:val="20"/>
          <w:szCs w:val="20"/>
        </w:rPr>
        <w:t>aggiornate al</w:t>
      </w:r>
      <w:r w:rsidR="00742FA3" w:rsidRPr="00E51F7B">
        <w:rPr>
          <w:sz w:val="20"/>
          <w:szCs w:val="20"/>
        </w:rPr>
        <w:t xml:space="preserve"> </w:t>
      </w:r>
      <w:r w:rsidR="005E2AF1">
        <w:rPr>
          <w:sz w:val="20"/>
          <w:szCs w:val="20"/>
        </w:rPr>
        <w:t>30</w:t>
      </w:r>
      <w:r w:rsidR="00DF6506">
        <w:rPr>
          <w:sz w:val="20"/>
          <w:szCs w:val="20"/>
        </w:rPr>
        <w:t xml:space="preserve"> luglio</w:t>
      </w:r>
      <w:r w:rsidR="00742FA3" w:rsidRPr="00E51F7B">
        <w:rPr>
          <w:sz w:val="20"/>
          <w:szCs w:val="20"/>
        </w:rPr>
        <w:t xml:space="preserve"> </w:t>
      </w:r>
      <w:r w:rsidR="00E84098" w:rsidRPr="00E51F7B">
        <w:rPr>
          <w:sz w:val="20"/>
          <w:szCs w:val="20"/>
        </w:rPr>
        <w:t>2021)</w:t>
      </w:r>
    </w:p>
    <w:p w14:paraId="4CCED3CB" w14:textId="77777777" w:rsidR="00517C88" w:rsidRDefault="00517C88" w:rsidP="00517C88">
      <w:pPr>
        <w:spacing w:after="0" w:line="240" w:lineRule="auto"/>
        <w:ind w:left="-426"/>
        <w:rPr>
          <w:b/>
          <w:bCs/>
          <w:sz w:val="20"/>
          <w:szCs w:val="20"/>
        </w:rPr>
      </w:pPr>
    </w:p>
    <w:p w14:paraId="5449CBCE" w14:textId="3EF86114" w:rsidR="00AF347E" w:rsidRPr="00517C88" w:rsidRDefault="00AF347E" w:rsidP="00517C88">
      <w:pPr>
        <w:spacing w:after="0" w:line="240" w:lineRule="auto"/>
        <w:ind w:left="-426"/>
        <w:rPr>
          <w:b/>
          <w:bCs/>
          <w:sz w:val="20"/>
          <w:szCs w:val="20"/>
        </w:rPr>
      </w:pPr>
      <w:r w:rsidRPr="00DC205C">
        <w:rPr>
          <w:bCs/>
          <w:sz w:val="20"/>
          <w:szCs w:val="20"/>
        </w:rPr>
        <w:t xml:space="preserve">Gentile </w:t>
      </w:r>
      <w:r w:rsidR="00B1369F">
        <w:rPr>
          <w:bCs/>
          <w:sz w:val="20"/>
          <w:szCs w:val="20"/>
        </w:rPr>
        <w:t>sig</w:t>
      </w:r>
      <w:r w:rsidR="00517C88">
        <w:rPr>
          <w:bCs/>
          <w:sz w:val="20"/>
          <w:szCs w:val="20"/>
        </w:rPr>
        <w:t xml:space="preserve">nora /sig. </w:t>
      </w:r>
      <w:r w:rsidR="00B1369F">
        <w:rPr>
          <w:bCs/>
          <w:sz w:val="20"/>
          <w:szCs w:val="20"/>
        </w:rPr>
        <w:t xml:space="preserve"> </w:t>
      </w:r>
      <w:r w:rsidR="00B1369F" w:rsidRPr="00A64598">
        <w:rPr>
          <w:bCs/>
          <w:sz w:val="20"/>
          <w:szCs w:val="20"/>
          <w:highlight w:val="yellow"/>
        </w:rPr>
        <w:t>_____________________________________</w:t>
      </w:r>
      <w:r w:rsidRPr="00DC205C">
        <w:rPr>
          <w:bCs/>
          <w:sz w:val="20"/>
          <w:szCs w:val="20"/>
        </w:rPr>
        <w:t>,</w:t>
      </w:r>
    </w:p>
    <w:p w14:paraId="1B2483FB" w14:textId="3D6870F0" w:rsidR="0012382D" w:rsidRDefault="00EA780C" w:rsidP="0012382D">
      <w:pPr>
        <w:spacing w:after="0" w:line="240" w:lineRule="auto"/>
        <w:ind w:left="-42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la</w:t>
      </w:r>
      <w:proofErr w:type="spellEnd"/>
      <w:r>
        <w:rPr>
          <w:bCs/>
          <w:sz w:val="20"/>
          <w:szCs w:val="20"/>
        </w:rPr>
        <w:t xml:space="preserve"> invitiamo a leggere con attenzione quanto sotto riportato</w:t>
      </w:r>
      <w:r w:rsidR="0012382D">
        <w:rPr>
          <w:bCs/>
          <w:sz w:val="20"/>
          <w:szCs w:val="20"/>
        </w:rPr>
        <w:t>.</w:t>
      </w:r>
    </w:p>
    <w:p w14:paraId="0A946241" w14:textId="77777777" w:rsidR="0012382D" w:rsidRDefault="0012382D" w:rsidP="0012382D">
      <w:pPr>
        <w:spacing w:after="0" w:line="240" w:lineRule="auto"/>
        <w:ind w:left="-426"/>
        <w:rPr>
          <w:bCs/>
          <w:sz w:val="20"/>
          <w:szCs w:val="20"/>
        </w:rPr>
      </w:pPr>
    </w:p>
    <w:p w14:paraId="7D770004" w14:textId="4BBCED08" w:rsidR="00487B7B" w:rsidRDefault="00463C09" w:rsidP="00717EBB">
      <w:pPr>
        <w:spacing w:after="0" w:line="240" w:lineRule="auto"/>
        <w:ind w:left="-425"/>
        <w:rPr>
          <w:sz w:val="20"/>
          <w:szCs w:val="20"/>
        </w:rPr>
      </w:pPr>
      <w:r w:rsidRPr="00DC205C">
        <w:rPr>
          <w:sz w:val="20"/>
          <w:szCs w:val="20"/>
        </w:rPr>
        <w:t>In considerazione dei rischi legati al</w:t>
      </w:r>
      <w:r w:rsidR="00AF347E" w:rsidRPr="00DC205C">
        <w:rPr>
          <w:sz w:val="20"/>
          <w:szCs w:val="20"/>
        </w:rPr>
        <w:t>la</w:t>
      </w:r>
      <w:r w:rsidR="00047F98">
        <w:rPr>
          <w:sz w:val="20"/>
          <w:szCs w:val="20"/>
        </w:rPr>
        <w:t xml:space="preserve"> pandemia in corso</w:t>
      </w:r>
      <w:r w:rsidR="001D503D">
        <w:rPr>
          <w:sz w:val="20"/>
          <w:szCs w:val="20"/>
        </w:rPr>
        <w:t>,</w:t>
      </w:r>
      <w:r w:rsidRPr="00DC205C">
        <w:rPr>
          <w:sz w:val="20"/>
          <w:szCs w:val="20"/>
        </w:rPr>
        <w:t xml:space="preserve"> </w:t>
      </w:r>
      <w:r w:rsidR="00C67870">
        <w:rPr>
          <w:sz w:val="20"/>
          <w:szCs w:val="20"/>
        </w:rPr>
        <w:t>gli organizzatori di pacchetti tur</w:t>
      </w:r>
      <w:r w:rsidR="00C67870" w:rsidRPr="00AF5E1F">
        <w:rPr>
          <w:sz w:val="20"/>
          <w:szCs w:val="20"/>
        </w:rPr>
        <w:t xml:space="preserve">istici, </w:t>
      </w:r>
      <w:r w:rsidRPr="00AF5E1F">
        <w:rPr>
          <w:sz w:val="20"/>
          <w:szCs w:val="20"/>
        </w:rPr>
        <w:t xml:space="preserve">le strutture ricettive ed i fornitori di </w:t>
      </w:r>
      <w:r w:rsidR="00020D6F">
        <w:rPr>
          <w:sz w:val="20"/>
          <w:szCs w:val="20"/>
        </w:rPr>
        <w:t xml:space="preserve">singoli </w:t>
      </w:r>
      <w:r w:rsidRPr="00AF5E1F">
        <w:rPr>
          <w:sz w:val="20"/>
          <w:szCs w:val="20"/>
        </w:rPr>
        <w:t xml:space="preserve">servizi turistici e di trasporto potrebbero </w:t>
      </w:r>
      <w:r w:rsidR="005249C6">
        <w:rPr>
          <w:sz w:val="20"/>
          <w:szCs w:val="20"/>
        </w:rPr>
        <w:t xml:space="preserve">prevedere delle </w:t>
      </w:r>
      <w:r w:rsidR="00165F20">
        <w:rPr>
          <w:sz w:val="20"/>
          <w:szCs w:val="20"/>
        </w:rPr>
        <w:t xml:space="preserve">variazioni o </w:t>
      </w:r>
      <w:r w:rsidR="005249C6">
        <w:rPr>
          <w:sz w:val="20"/>
          <w:szCs w:val="20"/>
        </w:rPr>
        <w:t xml:space="preserve">limitazioni </w:t>
      </w:r>
      <w:r w:rsidRPr="00AF5E1F">
        <w:rPr>
          <w:sz w:val="20"/>
          <w:szCs w:val="20"/>
        </w:rPr>
        <w:t>ai servizi normalmente disponibili</w:t>
      </w:r>
      <w:r w:rsidR="001D503D">
        <w:rPr>
          <w:sz w:val="20"/>
          <w:szCs w:val="20"/>
        </w:rPr>
        <w:t>, in adempimento alle linee guida e alle norme applicabili.</w:t>
      </w:r>
    </w:p>
    <w:p w14:paraId="49E54ED0" w14:textId="0D131D55" w:rsidR="00563DAB" w:rsidRDefault="006B7291" w:rsidP="00717EBB">
      <w:pPr>
        <w:spacing w:after="0" w:line="240" w:lineRule="auto"/>
        <w:ind w:left="-425"/>
        <w:rPr>
          <w:sz w:val="20"/>
          <w:szCs w:val="20"/>
        </w:rPr>
      </w:pPr>
      <w:r w:rsidRPr="00AF5E1F">
        <w:rPr>
          <w:sz w:val="20"/>
          <w:szCs w:val="20"/>
        </w:rPr>
        <w:t xml:space="preserve">La invitiamo </w:t>
      </w:r>
      <w:r w:rsidR="0023275C" w:rsidRPr="00AF5E1F">
        <w:rPr>
          <w:sz w:val="20"/>
          <w:szCs w:val="20"/>
        </w:rPr>
        <w:t>a</w:t>
      </w:r>
      <w:r w:rsidR="00CF628F" w:rsidRPr="00AF5E1F">
        <w:rPr>
          <w:sz w:val="20"/>
          <w:szCs w:val="20"/>
        </w:rPr>
        <w:t xml:space="preserve"> </w:t>
      </w:r>
      <w:r w:rsidR="00563DAB">
        <w:rPr>
          <w:sz w:val="20"/>
          <w:szCs w:val="20"/>
        </w:rPr>
        <w:t xml:space="preserve">prendere visione </w:t>
      </w:r>
      <w:r w:rsidR="00CF628F" w:rsidRPr="00AF5E1F">
        <w:rPr>
          <w:sz w:val="20"/>
          <w:szCs w:val="20"/>
        </w:rPr>
        <w:t xml:space="preserve">con attenzione </w:t>
      </w:r>
      <w:r w:rsidR="00072E1C">
        <w:rPr>
          <w:sz w:val="20"/>
          <w:szCs w:val="20"/>
        </w:rPr>
        <w:t>del</w:t>
      </w:r>
      <w:r w:rsidR="00CF628F" w:rsidRPr="00AF5E1F">
        <w:rPr>
          <w:sz w:val="20"/>
          <w:szCs w:val="20"/>
        </w:rPr>
        <w:t>le spese di recesso (penali di cancellazione) previste</w:t>
      </w:r>
      <w:r w:rsidR="00E80D62">
        <w:rPr>
          <w:sz w:val="20"/>
          <w:szCs w:val="20"/>
        </w:rPr>
        <w:t xml:space="preserve"> dall’organizzatore del pacchetto</w:t>
      </w:r>
      <w:r w:rsidR="004420E7">
        <w:rPr>
          <w:sz w:val="20"/>
          <w:szCs w:val="20"/>
        </w:rPr>
        <w:t xml:space="preserve"> / fornitore del servizio</w:t>
      </w:r>
      <w:r w:rsidR="009C3D10">
        <w:rPr>
          <w:sz w:val="20"/>
          <w:szCs w:val="20"/>
        </w:rPr>
        <w:t xml:space="preserve"> e le condizioni </w:t>
      </w:r>
      <w:r w:rsidR="00072E1C">
        <w:rPr>
          <w:sz w:val="20"/>
          <w:szCs w:val="20"/>
        </w:rPr>
        <w:t xml:space="preserve">relative alla sua </w:t>
      </w:r>
      <w:r w:rsidR="009C3D10">
        <w:rPr>
          <w:sz w:val="20"/>
          <w:szCs w:val="20"/>
        </w:rPr>
        <w:t>tariffa</w:t>
      </w:r>
      <w:r w:rsidR="00CF628F" w:rsidRPr="00AF5E1F">
        <w:rPr>
          <w:sz w:val="20"/>
          <w:szCs w:val="20"/>
        </w:rPr>
        <w:t>. I</w:t>
      </w:r>
      <w:r w:rsidR="004420E7">
        <w:rPr>
          <w:sz w:val="20"/>
          <w:szCs w:val="20"/>
        </w:rPr>
        <w:t xml:space="preserve">l recesso </w:t>
      </w:r>
      <w:r w:rsidR="00CF628F" w:rsidRPr="00AF5E1F">
        <w:rPr>
          <w:sz w:val="20"/>
          <w:szCs w:val="20"/>
        </w:rPr>
        <w:t>per motivi o timori personali</w:t>
      </w:r>
      <w:r w:rsidR="008521C3">
        <w:rPr>
          <w:sz w:val="20"/>
          <w:szCs w:val="20"/>
        </w:rPr>
        <w:t xml:space="preserve"> </w:t>
      </w:r>
      <w:r w:rsidR="00957741">
        <w:rPr>
          <w:sz w:val="20"/>
          <w:szCs w:val="20"/>
        </w:rPr>
        <w:t>o giustificato dal</w:t>
      </w:r>
      <w:r w:rsidR="003F29FD">
        <w:rPr>
          <w:sz w:val="20"/>
          <w:szCs w:val="20"/>
        </w:rPr>
        <w:t xml:space="preserve"> non voler </w:t>
      </w:r>
      <w:r w:rsidR="001A500D">
        <w:rPr>
          <w:sz w:val="20"/>
          <w:szCs w:val="20"/>
        </w:rPr>
        <w:t>sottopor</w:t>
      </w:r>
      <w:r w:rsidR="00CE0123">
        <w:rPr>
          <w:sz w:val="20"/>
          <w:szCs w:val="20"/>
        </w:rPr>
        <w:t>si</w:t>
      </w:r>
      <w:r w:rsidR="001A500D">
        <w:rPr>
          <w:sz w:val="20"/>
          <w:szCs w:val="20"/>
        </w:rPr>
        <w:t xml:space="preserve"> a</w:t>
      </w:r>
      <w:r w:rsidR="008521C3">
        <w:rPr>
          <w:sz w:val="20"/>
          <w:szCs w:val="20"/>
        </w:rPr>
        <w:t xml:space="preserve"> test</w:t>
      </w:r>
      <w:r w:rsidR="00DF4B1C">
        <w:rPr>
          <w:sz w:val="20"/>
          <w:szCs w:val="20"/>
        </w:rPr>
        <w:t>, isolamento fiduciario</w:t>
      </w:r>
      <w:r w:rsidR="008521C3">
        <w:rPr>
          <w:sz w:val="20"/>
          <w:szCs w:val="20"/>
        </w:rPr>
        <w:t>, quarantena</w:t>
      </w:r>
      <w:r w:rsidR="00190C74">
        <w:rPr>
          <w:sz w:val="20"/>
          <w:szCs w:val="20"/>
        </w:rPr>
        <w:t xml:space="preserve"> o </w:t>
      </w:r>
      <w:r w:rsidR="00F87DC7">
        <w:rPr>
          <w:sz w:val="20"/>
          <w:szCs w:val="20"/>
        </w:rPr>
        <w:t>da</w:t>
      </w:r>
      <w:r w:rsidR="00D57D87">
        <w:rPr>
          <w:sz w:val="20"/>
          <w:szCs w:val="20"/>
        </w:rPr>
        <w:t xml:space="preserve"> </w:t>
      </w:r>
      <w:r w:rsidR="00190C74">
        <w:rPr>
          <w:sz w:val="20"/>
          <w:szCs w:val="20"/>
        </w:rPr>
        <w:t>circostanze di natura soggettiva</w:t>
      </w:r>
      <w:r w:rsidR="00982A21">
        <w:rPr>
          <w:sz w:val="20"/>
          <w:szCs w:val="20"/>
        </w:rPr>
        <w:t xml:space="preserve"> (ad es. revoca delle ferie, perdita del lavoro</w:t>
      </w:r>
      <w:r w:rsidR="00D57D87">
        <w:rPr>
          <w:sz w:val="20"/>
          <w:szCs w:val="20"/>
        </w:rPr>
        <w:t xml:space="preserve">) </w:t>
      </w:r>
      <w:r w:rsidR="00CE0123">
        <w:rPr>
          <w:sz w:val="20"/>
          <w:szCs w:val="20"/>
        </w:rPr>
        <w:t xml:space="preserve">potrebbe comportare </w:t>
      </w:r>
      <w:r w:rsidR="00002B40">
        <w:rPr>
          <w:sz w:val="20"/>
          <w:szCs w:val="20"/>
        </w:rPr>
        <w:t>l’addebito delle penali</w:t>
      </w:r>
      <w:r w:rsidR="00B318F8">
        <w:rPr>
          <w:sz w:val="20"/>
          <w:szCs w:val="20"/>
        </w:rPr>
        <w:t xml:space="preserve"> previste.</w:t>
      </w:r>
      <w:r w:rsidR="00DF4B1C">
        <w:rPr>
          <w:sz w:val="20"/>
          <w:szCs w:val="20"/>
        </w:rPr>
        <w:t xml:space="preserve"> </w:t>
      </w:r>
    </w:p>
    <w:p w14:paraId="078FAC5B" w14:textId="41ABD32E" w:rsidR="00351684" w:rsidRDefault="00235EB8" w:rsidP="00717EBB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 xml:space="preserve">Consigliamo fortemente la stipula di </w:t>
      </w:r>
      <w:r w:rsidRPr="009D5DE6">
        <w:rPr>
          <w:b/>
          <w:bCs/>
          <w:sz w:val="20"/>
          <w:szCs w:val="20"/>
        </w:rPr>
        <w:t>polizze assicurative</w:t>
      </w:r>
      <w:r>
        <w:rPr>
          <w:sz w:val="20"/>
          <w:szCs w:val="20"/>
        </w:rPr>
        <w:t xml:space="preserve"> a copertura delle penali di cancellazione</w:t>
      </w:r>
      <w:r w:rsidR="00F87DC7">
        <w:rPr>
          <w:sz w:val="20"/>
          <w:szCs w:val="20"/>
        </w:rPr>
        <w:t xml:space="preserve">, nonché </w:t>
      </w:r>
      <w:r w:rsidR="00B25CFA">
        <w:rPr>
          <w:sz w:val="20"/>
          <w:szCs w:val="20"/>
        </w:rPr>
        <w:t>di polizze di assistenza</w:t>
      </w:r>
      <w:r w:rsidR="002855B9">
        <w:rPr>
          <w:sz w:val="20"/>
          <w:szCs w:val="20"/>
        </w:rPr>
        <w:t xml:space="preserve"> sanitaria,</w:t>
      </w:r>
      <w:r w:rsidR="004472A9">
        <w:rPr>
          <w:sz w:val="20"/>
          <w:szCs w:val="20"/>
        </w:rPr>
        <w:t xml:space="preserve"> </w:t>
      </w:r>
      <w:r w:rsidR="002855B9">
        <w:rPr>
          <w:sz w:val="20"/>
          <w:szCs w:val="20"/>
        </w:rPr>
        <w:t>pagamento di spese mediche,</w:t>
      </w:r>
      <w:r w:rsidR="00D2676F">
        <w:rPr>
          <w:sz w:val="20"/>
          <w:szCs w:val="20"/>
        </w:rPr>
        <w:t xml:space="preserve"> protezione del</w:t>
      </w:r>
      <w:r w:rsidR="002855B9">
        <w:rPr>
          <w:sz w:val="20"/>
          <w:szCs w:val="20"/>
        </w:rPr>
        <w:t xml:space="preserve"> </w:t>
      </w:r>
      <w:r w:rsidR="00EB1D02">
        <w:rPr>
          <w:sz w:val="20"/>
          <w:szCs w:val="20"/>
        </w:rPr>
        <w:t xml:space="preserve">bagaglio o </w:t>
      </w:r>
      <w:r w:rsidR="00BC1CFD">
        <w:rPr>
          <w:sz w:val="20"/>
          <w:szCs w:val="20"/>
        </w:rPr>
        <w:t xml:space="preserve">indennizzi per disagi da prolungamento forzato del viaggio e che </w:t>
      </w:r>
      <w:r w:rsidR="00BE2713">
        <w:rPr>
          <w:sz w:val="20"/>
          <w:szCs w:val="20"/>
        </w:rPr>
        <w:t>tengano in considerazione gli imprevisti causati da Covid -</w:t>
      </w:r>
      <w:r w:rsidR="00F52C56">
        <w:rPr>
          <w:sz w:val="20"/>
          <w:szCs w:val="20"/>
        </w:rPr>
        <w:t>1</w:t>
      </w:r>
      <w:r w:rsidR="00BE2713">
        <w:rPr>
          <w:sz w:val="20"/>
          <w:szCs w:val="20"/>
        </w:rPr>
        <w:t>9.</w:t>
      </w:r>
      <w:r w:rsidR="00BD11A1">
        <w:rPr>
          <w:sz w:val="20"/>
          <w:szCs w:val="20"/>
        </w:rPr>
        <w:t xml:space="preserve"> Le polizze a copertura delle penali di cancellazione vanno di norma acquistate contestualmente alla prenotazione dei servizi turistici.</w:t>
      </w:r>
    </w:p>
    <w:p w14:paraId="77D169BE" w14:textId="5196AE85" w:rsidR="00C2718F" w:rsidRPr="00AF5E1F" w:rsidRDefault="008831FF" w:rsidP="00717EBB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In caso di positività al Covid durante il viaggio vanno allertate le autorità sanitarie locali</w:t>
      </w:r>
      <w:r w:rsidR="00D17544">
        <w:rPr>
          <w:sz w:val="20"/>
          <w:szCs w:val="20"/>
        </w:rPr>
        <w:t>. I positivi e</w:t>
      </w:r>
      <w:r w:rsidR="00605F82">
        <w:rPr>
          <w:sz w:val="20"/>
          <w:szCs w:val="20"/>
        </w:rPr>
        <w:t>d</w:t>
      </w:r>
      <w:r w:rsidR="00D17544">
        <w:rPr>
          <w:sz w:val="20"/>
          <w:szCs w:val="20"/>
        </w:rPr>
        <w:t xml:space="preserve"> i contatti stretti dovranno sottoporsi alle procedure di quarantena </w:t>
      </w:r>
      <w:r w:rsidR="00605F82">
        <w:rPr>
          <w:sz w:val="20"/>
          <w:szCs w:val="20"/>
        </w:rPr>
        <w:t xml:space="preserve">ivi </w:t>
      </w:r>
      <w:r w:rsidR="00D17544">
        <w:rPr>
          <w:sz w:val="20"/>
          <w:szCs w:val="20"/>
        </w:rPr>
        <w:t>previste.</w:t>
      </w:r>
    </w:p>
    <w:p w14:paraId="5C70DBDD" w14:textId="65AA24E1" w:rsidR="00225112" w:rsidRPr="007B6EA3" w:rsidRDefault="00664C34" w:rsidP="00717EBB">
      <w:pPr>
        <w:spacing w:after="0" w:line="240" w:lineRule="auto"/>
        <w:ind w:left="-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sua richiesta di prenotazione comporta </w:t>
      </w:r>
      <w:r w:rsidR="0018406C">
        <w:rPr>
          <w:rFonts w:cstheme="minorHAnsi"/>
          <w:sz w:val="20"/>
          <w:szCs w:val="20"/>
        </w:rPr>
        <w:t xml:space="preserve">la consapevolezza </w:t>
      </w:r>
      <w:r w:rsidR="00225112">
        <w:rPr>
          <w:rFonts w:cstheme="minorHAnsi"/>
          <w:sz w:val="20"/>
          <w:szCs w:val="20"/>
        </w:rPr>
        <w:t xml:space="preserve">della </w:t>
      </w:r>
      <w:r w:rsidR="00E007B7">
        <w:rPr>
          <w:rFonts w:cstheme="minorHAnsi"/>
          <w:sz w:val="20"/>
          <w:szCs w:val="20"/>
        </w:rPr>
        <w:t>natura mutevole e imprevedibile del decor</w:t>
      </w:r>
      <w:r w:rsidR="00225112">
        <w:rPr>
          <w:rFonts w:cstheme="minorHAnsi"/>
          <w:sz w:val="20"/>
          <w:szCs w:val="20"/>
        </w:rPr>
        <w:t>s</w:t>
      </w:r>
      <w:r w:rsidR="00E007B7">
        <w:rPr>
          <w:rFonts w:cstheme="minorHAnsi"/>
          <w:sz w:val="20"/>
          <w:szCs w:val="20"/>
        </w:rPr>
        <w:t>o della pandemia</w:t>
      </w:r>
      <w:r w:rsidR="007D7A72">
        <w:rPr>
          <w:rFonts w:cstheme="minorHAnsi"/>
          <w:sz w:val="20"/>
          <w:szCs w:val="20"/>
        </w:rPr>
        <w:t xml:space="preserve"> e </w:t>
      </w:r>
      <w:r w:rsidR="009C14CE">
        <w:rPr>
          <w:rFonts w:cstheme="minorHAnsi"/>
          <w:sz w:val="20"/>
          <w:szCs w:val="20"/>
        </w:rPr>
        <w:t>della possibilità che vengano adottate</w:t>
      </w:r>
      <w:r w:rsidR="007D7A72">
        <w:rPr>
          <w:rFonts w:cstheme="minorHAnsi"/>
          <w:sz w:val="20"/>
          <w:szCs w:val="20"/>
        </w:rPr>
        <w:t xml:space="preserve"> </w:t>
      </w:r>
      <w:r w:rsidR="004843D3" w:rsidRPr="007B6EA3">
        <w:rPr>
          <w:rFonts w:cstheme="minorHAnsi"/>
          <w:sz w:val="20"/>
          <w:szCs w:val="20"/>
        </w:rPr>
        <w:t>in</w:t>
      </w:r>
      <w:r w:rsidR="007D7A72" w:rsidRPr="007B6EA3">
        <w:rPr>
          <w:rFonts w:cstheme="minorHAnsi"/>
          <w:sz w:val="20"/>
          <w:szCs w:val="20"/>
        </w:rPr>
        <w:t xml:space="preserve"> futuro</w:t>
      </w:r>
      <w:r w:rsidR="009C14CE" w:rsidRPr="007B6EA3">
        <w:rPr>
          <w:rFonts w:cstheme="minorHAnsi"/>
          <w:sz w:val="20"/>
          <w:szCs w:val="20"/>
        </w:rPr>
        <w:t xml:space="preserve"> nuove e divere </w:t>
      </w:r>
      <w:r w:rsidR="0018406C" w:rsidRPr="007B6EA3">
        <w:rPr>
          <w:rFonts w:cstheme="minorHAnsi"/>
          <w:sz w:val="20"/>
          <w:szCs w:val="20"/>
        </w:rPr>
        <w:t>misure di sicurezza</w:t>
      </w:r>
      <w:r w:rsidR="00874401">
        <w:rPr>
          <w:rFonts w:cstheme="minorHAnsi"/>
          <w:sz w:val="20"/>
          <w:szCs w:val="20"/>
        </w:rPr>
        <w:t>, regole</w:t>
      </w:r>
      <w:r w:rsidR="004843D3" w:rsidRPr="007B6EA3">
        <w:rPr>
          <w:rFonts w:cstheme="minorHAnsi"/>
          <w:sz w:val="20"/>
          <w:szCs w:val="20"/>
        </w:rPr>
        <w:t xml:space="preserve"> </w:t>
      </w:r>
      <w:r w:rsidR="00874401">
        <w:rPr>
          <w:rFonts w:cstheme="minorHAnsi"/>
          <w:sz w:val="20"/>
          <w:szCs w:val="20"/>
        </w:rPr>
        <w:t>e</w:t>
      </w:r>
      <w:r w:rsidR="004843D3" w:rsidRPr="007B6EA3">
        <w:rPr>
          <w:rFonts w:cstheme="minorHAnsi"/>
          <w:sz w:val="20"/>
          <w:szCs w:val="20"/>
        </w:rPr>
        <w:t xml:space="preserve"> limitazioni agli spostamenti</w:t>
      </w:r>
      <w:r w:rsidR="00C57548">
        <w:rPr>
          <w:rFonts w:cstheme="minorHAnsi"/>
          <w:sz w:val="20"/>
          <w:szCs w:val="20"/>
        </w:rPr>
        <w:t xml:space="preserve"> o alla fruizione dei servizi turistici acquistati.</w:t>
      </w:r>
    </w:p>
    <w:p w14:paraId="1A35D042" w14:textId="77777777" w:rsidR="005E2913" w:rsidRDefault="006C636F" w:rsidP="00717EBB">
      <w:pPr>
        <w:spacing w:after="0" w:line="240" w:lineRule="auto"/>
        <w:ind w:left="-425"/>
        <w:rPr>
          <w:rStyle w:val="Collegamentoipertestuale"/>
          <w:sz w:val="20"/>
          <w:szCs w:val="20"/>
        </w:rPr>
      </w:pPr>
      <w:r>
        <w:rPr>
          <w:sz w:val="20"/>
          <w:szCs w:val="20"/>
        </w:rPr>
        <w:t xml:space="preserve">La invitiamo a prendere visione </w:t>
      </w:r>
      <w:r w:rsidR="004826C2" w:rsidRPr="007B6EA3">
        <w:rPr>
          <w:sz w:val="20"/>
          <w:szCs w:val="20"/>
        </w:rPr>
        <w:t xml:space="preserve">nel focus dedicato al Coronavirus raggiungibile dalla home page </w:t>
      </w:r>
      <w:r w:rsidR="005E2913">
        <w:rPr>
          <w:sz w:val="20"/>
          <w:szCs w:val="20"/>
        </w:rPr>
        <w:t xml:space="preserve">del </w:t>
      </w:r>
      <w:r w:rsidR="005E2913" w:rsidRPr="007B6EA3">
        <w:rPr>
          <w:sz w:val="20"/>
          <w:szCs w:val="20"/>
        </w:rPr>
        <w:t xml:space="preserve">sito </w:t>
      </w:r>
      <w:hyperlink r:id="rId5" w:history="1">
        <w:r w:rsidR="005E2913" w:rsidRPr="007B6EA3">
          <w:rPr>
            <w:rStyle w:val="Collegamentoipertestuale"/>
            <w:sz w:val="20"/>
            <w:szCs w:val="20"/>
          </w:rPr>
          <w:t>www.esteri.it</w:t>
        </w:r>
      </w:hyperlink>
      <w:r w:rsidR="005E2913">
        <w:rPr>
          <w:rStyle w:val="Collegamentoipertestuale"/>
          <w:sz w:val="20"/>
          <w:szCs w:val="20"/>
        </w:rPr>
        <w:t>.</w:t>
      </w:r>
    </w:p>
    <w:p w14:paraId="74FFDC6A" w14:textId="1B28E1B9" w:rsidR="00EB321D" w:rsidRPr="009E5722" w:rsidRDefault="00EB321D" w:rsidP="00717EBB">
      <w:pPr>
        <w:spacing w:after="0" w:line="240" w:lineRule="auto"/>
        <w:ind w:left="-425"/>
        <w:rPr>
          <w:sz w:val="20"/>
          <w:szCs w:val="20"/>
        </w:rPr>
      </w:pPr>
      <w:r w:rsidRPr="009E5722">
        <w:rPr>
          <w:sz w:val="20"/>
          <w:szCs w:val="20"/>
        </w:rPr>
        <w:t xml:space="preserve">Si </w:t>
      </w:r>
      <w:r w:rsidR="00937B66">
        <w:rPr>
          <w:sz w:val="20"/>
          <w:szCs w:val="20"/>
        </w:rPr>
        <w:t xml:space="preserve">consiglia caldamente di effettuare il </w:t>
      </w:r>
      <w:r w:rsidR="00937B66" w:rsidRPr="009D5DE6">
        <w:rPr>
          <w:b/>
          <w:bCs/>
          <w:sz w:val="20"/>
          <w:szCs w:val="20"/>
        </w:rPr>
        <w:t>questionario interattivo</w:t>
      </w:r>
      <w:r w:rsidR="00666825">
        <w:rPr>
          <w:sz w:val="20"/>
          <w:szCs w:val="20"/>
        </w:rPr>
        <w:t xml:space="preserve"> </w:t>
      </w:r>
      <w:r w:rsidRPr="009E5722">
        <w:rPr>
          <w:sz w:val="20"/>
          <w:szCs w:val="20"/>
        </w:rPr>
        <w:t>disponibile all'indirizzo:</w:t>
      </w:r>
      <w:r w:rsidR="009D5DE6">
        <w:rPr>
          <w:sz w:val="20"/>
          <w:szCs w:val="20"/>
        </w:rPr>
        <w:t xml:space="preserve"> </w:t>
      </w:r>
      <w:hyperlink r:id="rId6" w:history="1">
        <w:r w:rsidRPr="009E5722">
          <w:rPr>
            <w:rStyle w:val="Collegamentoipertestuale"/>
            <w:sz w:val="20"/>
            <w:szCs w:val="20"/>
          </w:rPr>
          <w:t>https://infocovid.viaggiaresicuri.it/</w:t>
        </w:r>
      </w:hyperlink>
      <w:r w:rsidRPr="009E5722">
        <w:rPr>
          <w:sz w:val="20"/>
          <w:szCs w:val="20"/>
        </w:rPr>
        <w:t> </w:t>
      </w:r>
      <w:r w:rsidR="00666825">
        <w:rPr>
          <w:sz w:val="20"/>
          <w:szCs w:val="20"/>
        </w:rPr>
        <w:t xml:space="preserve"> </w:t>
      </w:r>
      <w:r w:rsidRPr="009E5722">
        <w:rPr>
          <w:sz w:val="20"/>
          <w:szCs w:val="20"/>
        </w:rPr>
        <w:t xml:space="preserve">per verificare </w:t>
      </w:r>
      <w:r w:rsidR="00B50499">
        <w:rPr>
          <w:sz w:val="20"/>
          <w:szCs w:val="20"/>
        </w:rPr>
        <w:t xml:space="preserve">gli adempimenti e </w:t>
      </w:r>
      <w:r w:rsidRPr="009E5722">
        <w:rPr>
          <w:sz w:val="20"/>
          <w:szCs w:val="20"/>
        </w:rPr>
        <w:t xml:space="preserve">la normativa </w:t>
      </w:r>
      <w:r w:rsidR="004E65F2">
        <w:rPr>
          <w:sz w:val="20"/>
          <w:szCs w:val="20"/>
        </w:rPr>
        <w:t xml:space="preserve">aggiornata sugli </w:t>
      </w:r>
      <w:r w:rsidRPr="009E5722">
        <w:rPr>
          <w:sz w:val="20"/>
          <w:szCs w:val="20"/>
        </w:rPr>
        <w:t>spostamenti da/per l’estero</w:t>
      </w:r>
      <w:r w:rsidR="00937B66">
        <w:rPr>
          <w:sz w:val="20"/>
          <w:szCs w:val="20"/>
        </w:rPr>
        <w:t>.</w:t>
      </w:r>
    </w:p>
    <w:p w14:paraId="191E3E22" w14:textId="77777777" w:rsidR="0003043F" w:rsidRDefault="0003043F" w:rsidP="00717EBB">
      <w:pPr>
        <w:spacing w:after="0" w:line="240" w:lineRule="auto"/>
        <w:ind w:left="-425"/>
        <w:rPr>
          <w:sz w:val="20"/>
          <w:szCs w:val="20"/>
        </w:rPr>
      </w:pPr>
      <w:r w:rsidRPr="00CC131C">
        <w:rPr>
          <w:sz w:val="20"/>
          <w:szCs w:val="20"/>
        </w:rPr>
        <w:t>Le informazioni e le regole sono oggetto di frequenti aggiornamenti</w:t>
      </w:r>
      <w:r>
        <w:rPr>
          <w:sz w:val="20"/>
          <w:szCs w:val="20"/>
        </w:rPr>
        <w:t>, senza preavviso,</w:t>
      </w:r>
      <w:r w:rsidRPr="00CC131C">
        <w:rPr>
          <w:sz w:val="20"/>
          <w:szCs w:val="20"/>
        </w:rPr>
        <w:t xml:space="preserve"> da parte delle relative autorità</w:t>
      </w:r>
      <w:r>
        <w:rPr>
          <w:sz w:val="20"/>
          <w:szCs w:val="20"/>
        </w:rPr>
        <w:t>, per cui è necessario un costante controllo sui siti indicati</w:t>
      </w:r>
      <w:r w:rsidRPr="00CC131C">
        <w:rPr>
          <w:sz w:val="20"/>
          <w:szCs w:val="20"/>
        </w:rPr>
        <w:t>.</w:t>
      </w:r>
    </w:p>
    <w:p w14:paraId="08CF80BF" w14:textId="05149569" w:rsidR="004F52AC" w:rsidRPr="00BD3693" w:rsidRDefault="0076534B" w:rsidP="00717EBB">
      <w:pPr>
        <w:spacing w:after="0" w:line="240" w:lineRule="auto"/>
        <w:ind w:left="-425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1E7291" w:rsidRPr="00BD3693">
        <w:rPr>
          <w:sz w:val="20"/>
          <w:szCs w:val="20"/>
        </w:rPr>
        <w:t>a disciplina generale per gli spostamenti è contenuta nel DPCM 2 marzo 21</w:t>
      </w:r>
      <w:r w:rsidR="003065C8">
        <w:rPr>
          <w:sz w:val="20"/>
          <w:szCs w:val="20"/>
        </w:rPr>
        <w:t xml:space="preserve">, nell’ordinanza </w:t>
      </w:r>
      <w:r w:rsidR="002E5E14">
        <w:rPr>
          <w:sz w:val="20"/>
          <w:szCs w:val="20"/>
        </w:rPr>
        <w:t>del M</w:t>
      </w:r>
      <w:r w:rsidR="00651419" w:rsidRPr="00BD3693">
        <w:rPr>
          <w:sz w:val="20"/>
          <w:szCs w:val="20"/>
        </w:rPr>
        <w:t>in</w:t>
      </w:r>
      <w:r w:rsidR="002E5E14">
        <w:rPr>
          <w:sz w:val="20"/>
          <w:szCs w:val="20"/>
        </w:rPr>
        <w:t>istro</w:t>
      </w:r>
      <w:r w:rsidR="00651419" w:rsidRPr="00BD3693">
        <w:rPr>
          <w:sz w:val="20"/>
          <w:szCs w:val="20"/>
        </w:rPr>
        <w:t xml:space="preserve"> Salute</w:t>
      </w:r>
      <w:r w:rsidR="002E5E14">
        <w:rPr>
          <w:sz w:val="20"/>
          <w:szCs w:val="20"/>
        </w:rPr>
        <w:t xml:space="preserve"> del</w:t>
      </w:r>
      <w:r w:rsidR="00651419" w:rsidRPr="00BD3693">
        <w:rPr>
          <w:sz w:val="20"/>
          <w:szCs w:val="20"/>
        </w:rPr>
        <w:t xml:space="preserve"> </w:t>
      </w:r>
      <w:r w:rsidR="003065C8">
        <w:rPr>
          <w:sz w:val="20"/>
          <w:szCs w:val="20"/>
        </w:rPr>
        <w:t xml:space="preserve">29 luglio </w:t>
      </w:r>
      <w:r w:rsidR="00190A4D" w:rsidRPr="00BD3693">
        <w:rPr>
          <w:sz w:val="20"/>
          <w:szCs w:val="20"/>
        </w:rPr>
        <w:t xml:space="preserve">e </w:t>
      </w:r>
      <w:r w:rsidR="003E22C1">
        <w:rPr>
          <w:sz w:val="20"/>
          <w:szCs w:val="20"/>
        </w:rPr>
        <w:t>nel</w:t>
      </w:r>
      <w:r w:rsidR="00EE5220" w:rsidRPr="00BD3693">
        <w:rPr>
          <w:sz w:val="20"/>
          <w:szCs w:val="20"/>
        </w:rPr>
        <w:t xml:space="preserve"> D</w:t>
      </w:r>
      <w:r w:rsidR="0083666F">
        <w:rPr>
          <w:sz w:val="20"/>
          <w:szCs w:val="20"/>
        </w:rPr>
        <w:t xml:space="preserve">.L. </w:t>
      </w:r>
      <w:r w:rsidR="0012477B" w:rsidRPr="00BD3693">
        <w:rPr>
          <w:sz w:val="20"/>
          <w:szCs w:val="20"/>
        </w:rPr>
        <w:t xml:space="preserve">22 aprile </w:t>
      </w:r>
      <w:r w:rsidR="002E229D" w:rsidRPr="00BD3693">
        <w:rPr>
          <w:sz w:val="20"/>
          <w:szCs w:val="20"/>
        </w:rPr>
        <w:t>2021</w:t>
      </w:r>
      <w:r w:rsidR="009F0A2F" w:rsidRPr="00BD3693">
        <w:rPr>
          <w:sz w:val="20"/>
          <w:szCs w:val="20"/>
        </w:rPr>
        <w:t xml:space="preserve"> n. 52</w:t>
      </w:r>
      <w:r w:rsidR="00535FAF">
        <w:rPr>
          <w:sz w:val="20"/>
          <w:szCs w:val="20"/>
        </w:rPr>
        <w:t xml:space="preserve"> </w:t>
      </w:r>
      <w:r w:rsidR="00AC4A6A">
        <w:rPr>
          <w:sz w:val="20"/>
          <w:szCs w:val="20"/>
        </w:rPr>
        <w:t xml:space="preserve">convertito con modificazioni nella </w:t>
      </w:r>
      <w:r w:rsidR="00535FAF">
        <w:rPr>
          <w:sz w:val="20"/>
          <w:szCs w:val="20"/>
        </w:rPr>
        <w:t>legge 87/2021</w:t>
      </w:r>
      <w:r w:rsidR="002E5E14">
        <w:rPr>
          <w:sz w:val="20"/>
          <w:szCs w:val="20"/>
        </w:rPr>
        <w:t>, con le modifiche apportate dal DL 105/2021.</w:t>
      </w:r>
    </w:p>
    <w:p w14:paraId="76C6203D" w14:textId="4157576B" w:rsidR="00063E3F" w:rsidRDefault="00315811" w:rsidP="00717EBB">
      <w:pPr>
        <w:spacing w:after="0" w:line="240" w:lineRule="auto"/>
        <w:ind w:left="-425"/>
        <w:jc w:val="both"/>
        <w:rPr>
          <w:sz w:val="20"/>
          <w:szCs w:val="20"/>
        </w:rPr>
      </w:pPr>
      <w:r w:rsidRPr="003E22C1">
        <w:rPr>
          <w:i/>
          <w:iCs/>
          <w:sz w:val="20"/>
          <w:szCs w:val="20"/>
        </w:rPr>
        <w:t xml:space="preserve">SPOSTAMENTI IN ITALIA: </w:t>
      </w:r>
      <w:r w:rsidR="004F52AC" w:rsidRPr="00BD3693">
        <w:rPr>
          <w:sz w:val="20"/>
          <w:szCs w:val="20"/>
        </w:rPr>
        <w:t>si deve fare riferimento all</w:t>
      </w:r>
      <w:r w:rsidR="00880D11" w:rsidRPr="00BD3693">
        <w:rPr>
          <w:sz w:val="20"/>
          <w:szCs w:val="20"/>
        </w:rPr>
        <w:t xml:space="preserve">e regole </w:t>
      </w:r>
      <w:r w:rsidR="00CB016D" w:rsidRPr="00BD3693">
        <w:rPr>
          <w:sz w:val="20"/>
          <w:szCs w:val="20"/>
        </w:rPr>
        <w:t>e alle</w:t>
      </w:r>
      <w:r w:rsidR="00CB016D">
        <w:rPr>
          <w:sz w:val="20"/>
          <w:szCs w:val="20"/>
        </w:rPr>
        <w:t xml:space="preserve"> limitazioni </w:t>
      </w:r>
      <w:r w:rsidR="00880D11">
        <w:rPr>
          <w:sz w:val="20"/>
          <w:szCs w:val="20"/>
        </w:rPr>
        <w:t>previste per la</w:t>
      </w:r>
      <w:r w:rsidR="004F52AC" w:rsidRPr="00C33CD8">
        <w:rPr>
          <w:sz w:val="20"/>
          <w:szCs w:val="20"/>
        </w:rPr>
        <w:t xml:space="preserve"> fascia di rischio regionale</w:t>
      </w:r>
      <w:r w:rsidR="004F52AC">
        <w:rPr>
          <w:sz w:val="20"/>
          <w:szCs w:val="20"/>
        </w:rPr>
        <w:t>, aggiornata settimanalmente</w:t>
      </w:r>
      <w:r w:rsidR="00C25676">
        <w:rPr>
          <w:sz w:val="20"/>
          <w:szCs w:val="20"/>
        </w:rPr>
        <w:t>,</w:t>
      </w:r>
      <w:r w:rsidR="00A73FEC">
        <w:rPr>
          <w:sz w:val="20"/>
          <w:szCs w:val="20"/>
        </w:rPr>
        <w:t xml:space="preserve"> oltre ad eventuali ordinanze regionali.</w:t>
      </w:r>
      <w:r w:rsidR="0098014A">
        <w:rPr>
          <w:sz w:val="20"/>
          <w:szCs w:val="20"/>
        </w:rPr>
        <w:t xml:space="preserve"> Il D</w:t>
      </w:r>
      <w:r w:rsidR="0083666F">
        <w:rPr>
          <w:sz w:val="20"/>
          <w:szCs w:val="20"/>
        </w:rPr>
        <w:t xml:space="preserve">.L. </w:t>
      </w:r>
      <w:r w:rsidR="0098014A">
        <w:rPr>
          <w:sz w:val="20"/>
          <w:szCs w:val="20"/>
        </w:rPr>
        <w:t xml:space="preserve">105 del 23 luglio ha previsto l’obbligo della </w:t>
      </w:r>
      <w:r w:rsidR="0098014A" w:rsidRPr="007D2DD8">
        <w:rPr>
          <w:b/>
          <w:bCs/>
          <w:sz w:val="20"/>
          <w:szCs w:val="20"/>
        </w:rPr>
        <w:t>certificazione verde</w:t>
      </w:r>
      <w:r w:rsidR="00FB2F49">
        <w:rPr>
          <w:sz w:val="20"/>
          <w:szCs w:val="20"/>
        </w:rPr>
        <w:t xml:space="preserve"> per accedere a determinati servizi </w:t>
      </w:r>
      <w:r w:rsidR="00D43771">
        <w:rPr>
          <w:sz w:val="20"/>
          <w:szCs w:val="20"/>
        </w:rPr>
        <w:t xml:space="preserve">a </w:t>
      </w:r>
      <w:r w:rsidR="00C25676">
        <w:rPr>
          <w:sz w:val="20"/>
          <w:szCs w:val="20"/>
        </w:rPr>
        <w:t xml:space="preserve">far data dal 6 agosto </w:t>
      </w:r>
      <w:r w:rsidR="00FB2F49">
        <w:rPr>
          <w:sz w:val="20"/>
          <w:szCs w:val="20"/>
        </w:rPr>
        <w:t xml:space="preserve">(es. ristorazione al </w:t>
      </w:r>
      <w:r w:rsidR="0088368C">
        <w:rPr>
          <w:sz w:val="20"/>
          <w:szCs w:val="20"/>
        </w:rPr>
        <w:t xml:space="preserve">tavolo al </w:t>
      </w:r>
      <w:r w:rsidR="00FB2F49">
        <w:rPr>
          <w:sz w:val="20"/>
          <w:szCs w:val="20"/>
        </w:rPr>
        <w:t>chiuso, musei, piscine e palestre al chiuso</w:t>
      </w:r>
      <w:r w:rsidR="00174201">
        <w:rPr>
          <w:sz w:val="20"/>
          <w:szCs w:val="20"/>
        </w:rPr>
        <w:t xml:space="preserve">, </w:t>
      </w:r>
      <w:r w:rsidR="00950845">
        <w:rPr>
          <w:sz w:val="20"/>
          <w:szCs w:val="20"/>
        </w:rPr>
        <w:t>sagre, fiere</w:t>
      </w:r>
      <w:r w:rsidR="004259DD">
        <w:rPr>
          <w:sz w:val="20"/>
          <w:szCs w:val="20"/>
        </w:rPr>
        <w:t xml:space="preserve">, </w:t>
      </w:r>
      <w:r w:rsidR="00174201">
        <w:rPr>
          <w:sz w:val="20"/>
          <w:szCs w:val="20"/>
        </w:rPr>
        <w:t xml:space="preserve">spettacoli, centri termali e parchi </w:t>
      </w:r>
      <w:r w:rsidR="004259DD">
        <w:rPr>
          <w:sz w:val="20"/>
          <w:szCs w:val="20"/>
        </w:rPr>
        <w:t xml:space="preserve">tematici e </w:t>
      </w:r>
      <w:r w:rsidR="00174201">
        <w:rPr>
          <w:sz w:val="20"/>
          <w:szCs w:val="20"/>
        </w:rPr>
        <w:t>divertimento</w:t>
      </w:r>
      <w:r w:rsidR="00D43771">
        <w:rPr>
          <w:sz w:val="20"/>
          <w:szCs w:val="20"/>
        </w:rPr>
        <w:t>)</w:t>
      </w:r>
      <w:r w:rsidR="00C25676">
        <w:rPr>
          <w:sz w:val="20"/>
          <w:szCs w:val="20"/>
        </w:rPr>
        <w:t xml:space="preserve">. Se non si è in possesso di certificato vaccinale o di guarigione, è sempre possibile ottenere la certificazione verde valida 48h </w:t>
      </w:r>
      <w:r w:rsidR="00063E3F">
        <w:rPr>
          <w:sz w:val="20"/>
          <w:szCs w:val="20"/>
        </w:rPr>
        <w:t xml:space="preserve">dal </w:t>
      </w:r>
      <w:r w:rsidR="00AC4A6A">
        <w:rPr>
          <w:sz w:val="20"/>
          <w:szCs w:val="20"/>
        </w:rPr>
        <w:t xml:space="preserve">momento del </w:t>
      </w:r>
      <w:r w:rsidR="00063E3F">
        <w:rPr>
          <w:sz w:val="20"/>
          <w:szCs w:val="20"/>
        </w:rPr>
        <w:t>prelievo, t</w:t>
      </w:r>
      <w:r w:rsidR="00C25676">
        <w:rPr>
          <w:sz w:val="20"/>
          <w:szCs w:val="20"/>
        </w:rPr>
        <w:t xml:space="preserve">ramite tampone rapido effettuato </w:t>
      </w:r>
      <w:r w:rsidR="002A07D6">
        <w:rPr>
          <w:sz w:val="20"/>
          <w:szCs w:val="20"/>
        </w:rPr>
        <w:t xml:space="preserve">da </w:t>
      </w:r>
      <w:r w:rsidR="00A37200">
        <w:rPr>
          <w:sz w:val="20"/>
          <w:szCs w:val="20"/>
        </w:rPr>
        <w:t xml:space="preserve">personale sanitario e da </w:t>
      </w:r>
      <w:r w:rsidR="002A07D6">
        <w:rPr>
          <w:sz w:val="20"/>
          <w:szCs w:val="20"/>
        </w:rPr>
        <w:t xml:space="preserve">strutture </w:t>
      </w:r>
      <w:r w:rsidR="009511A3">
        <w:rPr>
          <w:sz w:val="20"/>
          <w:szCs w:val="20"/>
        </w:rPr>
        <w:t xml:space="preserve">autorizzate (es. ASL, </w:t>
      </w:r>
      <w:r w:rsidR="002A07D6" w:rsidRPr="002A07D6">
        <w:t xml:space="preserve">strutture sanitarie </w:t>
      </w:r>
      <w:r w:rsidR="009511A3">
        <w:t xml:space="preserve">e farmacie </w:t>
      </w:r>
      <w:r w:rsidR="002A07D6" w:rsidRPr="002A07D6">
        <w:rPr>
          <w:sz w:val="20"/>
          <w:szCs w:val="20"/>
        </w:rPr>
        <w:t>accreditate</w:t>
      </w:r>
      <w:r w:rsidR="00063E3F">
        <w:rPr>
          <w:sz w:val="20"/>
          <w:szCs w:val="20"/>
        </w:rPr>
        <w:t xml:space="preserve">) </w:t>
      </w:r>
    </w:p>
    <w:p w14:paraId="258944B4" w14:textId="0B003096" w:rsidR="002E115C" w:rsidRDefault="00E05E7B" w:rsidP="00717EBB">
      <w:pPr>
        <w:spacing w:after="0" w:line="240" w:lineRule="auto"/>
        <w:ind w:left="-425"/>
        <w:jc w:val="both"/>
        <w:rPr>
          <w:sz w:val="20"/>
          <w:szCs w:val="20"/>
        </w:rPr>
      </w:pPr>
      <w:r w:rsidRPr="003E22C1">
        <w:rPr>
          <w:i/>
          <w:iCs/>
          <w:sz w:val="20"/>
          <w:szCs w:val="20"/>
        </w:rPr>
        <w:t xml:space="preserve">SPOSTAMENTI DA </w:t>
      </w:r>
      <w:r w:rsidR="0018713B">
        <w:rPr>
          <w:i/>
          <w:iCs/>
          <w:sz w:val="20"/>
          <w:szCs w:val="20"/>
        </w:rPr>
        <w:t>e</w:t>
      </w:r>
      <w:r w:rsidRPr="003E22C1">
        <w:rPr>
          <w:i/>
          <w:iCs/>
          <w:sz w:val="20"/>
          <w:szCs w:val="20"/>
        </w:rPr>
        <w:t xml:space="preserve"> PER L’ESTERO</w:t>
      </w:r>
      <w:r>
        <w:rPr>
          <w:sz w:val="20"/>
          <w:szCs w:val="20"/>
        </w:rPr>
        <w:t xml:space="preserve">: </w:t>
      </w:r>
      <w:r w:rsidR="002B5482">
        <w:rPr>
          <w:sz w:val="20"/>
          <w:szCs w:val="20"/>
        </w:rPr>
        <w:t xml:space="preserve">le norme italiane individuano </w:t>
      </w:r>
      <w:proofErr w:type="gramStart"/>
      <w:r w:rsidR="002B5482">
        <w:rPr>
          <w:sz w:val="20"/>
          <w:szCs w:val="20"/>
        </w:rPr>
        <w:t>5</w:t>
      </w:r>
      <w:proofErr w:type="gramEnd"/>
      <w:r w:rsidR="002B5482">
        <w:rPr>
          <w:sz w:val="20"/>
          <w:szCs w:val="20"/>
        </w:rPr>
        <w:t xml:space="preserve"> elenchi di paesi este</w:t>
      </w:r>
      <w:r w:rsidR="00A215F5">
        <w:rPr>
          <w:sz w:val="20"/>
          <w:szCs w:val="20"/>
        </w:rPr>
        <w:t>r</w:t>
      </w:r>
      <w:r w:rsidR="002B5482">
        <w:rPr>
          <w:sz w:val="20"/>
          <w:szCs w:val="20"/>
        </w:rPr>
        <w:t>i a cui si applicano misure differenti + alcuni paesi sottoposti a misure speciali</w:t>
      </w:r>
      <w:r w:rsidR="00A215F5">
        <w:rPr>
          <w:sz w:val="20"/>
          <w:szCs w:val="20"/>
        </w:rPr>
        <w:t xml:space="preserve">. </w:t>
      </w:r>
      <w:r w:rsidR="002C7393" w:rsidRPr="002C7393">
        <w:rPr>
          <w:b/>
          <w:bCs/>
          <w:sz w:val="20"/>
          <w:szCs w:val="20"/>
          <w:u w:val="single"/>
        </w:rPr>
        <w:t>È</w:t>
      </w:r>
      <w:r w:rsidR="00A215F5" w:rsidRPr="002C7393">
        <w:rPr>
          <w:b/>
          <w:bCs/>
          <w:sz w:val="20"/>
          <w:szCs w:val="20"/>
          <w:u w:val="single"/>
        </w:rPr>
        <w:t xml:space="preserve"> necessario che </w:t>
      </w:r>
      <w:r w:rsidR="006E27CF" w:rsidRPr="002C7393">
        <w:rPr>
          <w:b/>
          <w:bCs/>
          <w:sz w:val="20"/>
          <w:szCs w:val="20"/>
          <w:u w:val="single"/>
        </w:rPr>
        <w:t xml:space="preserve">prima della prenotazione e prima della partenza </w:t>
      </w:r>
      <w:r w:rsidR="00241E69">
        <w:rPr>
          <w:b/>
          <w:bCs/>
          <w:sz w:val="20"/>
          <w:szCs w:val="20"/>
          <w:u w:val="single"/>
        </w:rPr>
        <w:t xml:space="preserve">il viaggiatore </w:t>
      </w:r>
      <w:r w:rsidR="00A215F5" w:rsidRPr="002C7393">
        <w:rPr>
          <w:b/>
          <w:bCs/>
          <w:sz w:val="20"/>
          <w:szCs w:val="20"/>
          <w:u w:val="single"/>
        </w:rPr>
        <w:t xml:space="preserve">verifichi sul sito </w:t>
      </w:r>
      <w:hyperlink r:id="rId7" w:history="1">
        <w:r w:rsidR="00A215F5" w:rsidRPr="002C7393">
          <w:rPr>
            <w:rStyle w:val="Collegamentoipertestuale"/>
            <w:b/>
            <w:bCs/>
            <w:sz w:val="20"/>
            <w:szCs w:val="20"/>
          </w:rPr>
          <w:t>www.viaggiaresicuri.it</w:t>
        </w:r>
      </w:hyperlink>
      <w:r w:rsidR="00546967">
        <w:rPr>
          <w:rStyle w:val="Collegamentoipertestuale"/>
          <w:b/>
          <w:bCs/>
          <w:sz w:val="20"/>
          <w:szCs w:val="20"/>
        </w:rPr>
        <w:t xml:space="preserve"> </w:t>
      </w:r>
      <w:r w:rsidR="00A27BE0">
        <w:rPr>
          <w:b/>
          <w:bCs/>
          <w:sz w:val="20"/>
          <w:szCs w:val="20"/>
          <w:u w:val="single"/>
        </w:rPr>
        <w:t>in quale elenco si trova l</w:t>
      </w:r>
      <w:r w:rsidR="007529EA">
        <w:rPr>
          <w:b/>
          <w:bCs/>
          <w:sz w:val="20"/>
          <w:szCs w:val="20"/>
          <w:u w:val="single"/>
        </w:rPr>
        <w:t>o</w:t>
      </w:r>
      <w:r w:rsidR="00A27BE0">
        <w:rPr>
          <w:b/>
          <w:bCs/>
          <w:sz w:val="20"/>
          <w:szCs w:val="20"/>
          <w:u w:val="single"/>
        </w:rPr>
        <w:t xml:space="preserve"> stato di destinazione</w:t>
      </w:r>
      <w:r w:rsidR="00546967">
        <w:rPr>
          <w:b/>
          <w:bCs/>
          <w:sz w:val="20"/>
          <w:szCs w:val="20"/>
          <w:u w:val="single"/>
        </w:rPr>
        <w:t xml:space="preserve"> (e transito)</w:t>
      </w:r>
      <w:r w:rsidR="00E9382B">
        <w:rPr>
          <w:b/>
          <w:bCs/>
          <w:sz w:val="20"/>
          <w:szCs w:val="20"/>
          <w:u w:val="single"/>
        </w:rPr>
        <w:t>,</w:t>
      </w:r>
      <w:r w:rsidR="00A27BE0">
        <w:rPr>
          <w:b/>
          <w:bCs/>
          <w:sz w:val="20"/>
          <w:szCs w:val="20"/>
          <w:u w:val="single"/>
        </w:rPr>
        <w:t xml:space="preserve"> </w:t>
      </w:r>
      <w:r w:rsidR="00553DDF">
        <w:rPr>
          <w:b/>
          <w:bCs/>
          <w:sz w:val="20"/>
          <w:szCs w:val="20"/>
          <w:u w:val="single"/>
        </w:rPr>
        <w:t xml:space="preserve">quali sono </w:t>
      </w:r>
      <w:r w:rsidR="001C00ED">
        <w:rPr>
          <w:b/>
          <w:bCs/>
          <w:sz w:val="20"/>
          <w:szCs w:val="20"/>
          <w:u w:val="single"/>
        </w:rPr>
        <w:t xml:space="preserve">gli adempimenti da </w:t>
      </w:r>
      <w:r w:rsidR="00CE7B24">
        <w:rPr>
          <w:b/>
          <w:bCs/>
          <w:sz w:val="20"/>
          <w:szCs w:val="20"/>
          <w:u w:val="single"/>
        </w:rPr>
        <w:t xml:space="preserve">espletare </w:t>
      </w:r>
      <w:r w:rsidR="00553DDF">
        <w:rPr>
          <w:b/>
          <w:bCs/>
          <w:sz w:val="20"/>
          <w:szCs w:val="20"/>
          <w:u w:val="single"/>
        </w:rPr>
        <w:t xml:space="preserve">per poter effettuare il viaggio </w:t>
      </w:r>
      <w:r w:rsidR="00CE7B24">
        <w:rPr>
          <w:b/>
          <w:bCs/>
          <w:sz w:val="20"/>
          <w:szCs w:val="20"/>
          <w:u w:val="single"/>
        </w:rPr>
        <w:t>e</w:t>
      </w:r>
      <w:r w:rsidR="00A215F5" w:rsidRPr="002C7393">
        <w:rPr>
          <w:b/>
          <w:bCs/>
          <w:sz w:val="20"/>
          <w:szCs w:val="20"/>
          <w:u w:val="single"/>
        </w:rPr>
        <w:t xml:space="preserve"> </w:t>
      </w:r>
      <w:r w:rsidR="00553DDF">
        <w:rPr>
          <w:b/>
          <w:bCs/>
          <w:sz w:val="20"/>
          <w:szCs w:val="20"/>
          <w:u w:val="single"/>
        </w:rPr>
        <w:t xml:space="preserve">quali sono </w:t>
      </w:r>
      <w:r w:rsidR="00A215F5" w:rsidRPr="002C7393">
        <w:rPr>
          <w:b/>
          <w:bCs/>
          <w:sz w:val="20"/>
          <w:szCs w:val="20"/>
          <w:u w:val="single"/>
        </w:rPr>
        <w:t xml:space="preserve">le regole applicabili </w:t>
      </w:r>
      <w:r w:rsidR="00BE4283" w:rsidRPr="002C7393">
        <w:rPr>
          <w:b/>
          <w:bCs/>
          <w:sz w:val="20"/>
          <w:szCs w:val="20"/>
          <w:u w:val="single"/>
        </w:rPr>
        <w:t>da e per lo stato di destinazione</w:t>
      </w:r>
      <w:r w:rsidR="00D32955">
        <w:rPr>
          <w:b/>
          <w:bCs/>
          <w:sz w:val="20"/>
          <w:szCs w:val="20"/>
          <w:u w:val="single"/>
        </w:rPr>
        <w:t>;</w:t>
      </w:r>
      <w:r w:rsidR="0012576C" w:rsidRPr="002C7393">
        <w:rPr>
          <w:b/>
          <w:bCs/>
          <w:sz w:val="20"/>
          <w:szCs w:val="20"/>
          <w:u w:val="single"/>
        </w:rPr>
        <w:t xml:space="preserve"> </w:t>
      </w:r>
      <w:r w:rsidR="00DC2516">
        <w:rPr>
          <w:b/>
          <w:bCs/>
          <w:sz w:val="20"/>
          <w:szCs w:val="20"/>
          <w:u w:val="single"/>
        </w:rPr>
        <w:t>tale</w:t>
      </w:r>
      <w:r w:rsidR="00A44DB7" w:rsidRPr="002C7393">
        <w:rPr>
          <w:b/>
          <w:bCs/>
          <w:sz w:val="20"/>
          <w:szCs w:val="20"/>
          <w:u w:val="single"/>
        </w:rPr>
        <w:t xml:space="preserve"> sito </w:t>
      </w:r>
      <w:r w:rsidR="0012576C" w:rsidRPr="002C7393">
        <w:rPr>
          <w:b/>
          <w:bCs/>
          <w:sz w:val="20"/>
          <w:szCs w:val="20"/>
          <w:u w:val="single"/>
        </w:rPr>
        <w:t xml:space="preserve">riporta sia le regole per </w:t>
      </w:r>
      <w:r w:rsidR="00A44DB7" w:rsidRPr="002C7393">
        <w:rPr>
          <w:b/>
          <w:bCs/>
          <w:sz w:val="20"/>
          <w:szCs w:val="20"/>
          <w:u w:val="single"/>
        </w:rPr>
        <w:t xml:space="preserve">il rientro in </w:t>
      </w:r>
      <w:r w:rsidR="0012576C" w:rsidRPr="002C7393">
        <w:rPr>
          <w:b/>
          <w:bCs/>
          <w:sz w:val="20"/>
          <w:szCs w:val="20"/>
          <w:u w:val="single"/>
        </w:rPr>
        <w:t xml:space="preserve">Italia, sia le regole </w:t>
      </w:r>
      <w:r w:rsidR="00A44DB7" w:rsidRPr="002C7393">
        <w:rPr>
          <w:b/>
          <w:bCs/>
          <w:sz w:val="20"/>
          <w:szCs w:val="20"/>
          <w:u w:val="single"/>
        </w:rPr>
        <w:t xml:space="preserve">di ingresso </w:t>
      </w:r>
      <w:r w:rsidR="0012576C" w:rsidRPr="002C7393">
        <w:rPr>
          <w:b/>
          <w:bCs/>
          <w:sz w:val="20"/>
          <w:szCs w:val="20"/>
          <w:u w:val="single"/>
        </w:rPr>
        <w:t>stabilite dallo stato di destinazione</w:t>
      </w:r>
      <w:r w:rsidR="00F639AD">
        <w:rPr>
          <w:b/>
          <w:bCs/>
          <w:sz w:val="20"/>
          <w:szCs w:val="20"/>
          <w:u w:val="single"/>
        </w:rPr>
        <w:t>: v</w:t>
      </w:r>
      <w:r w:rsidR="003D133E">
        <w:rPr>
          <w:b/>
          <w:bCs/>
          <w:sz w:val="20"/>
          <w:szCs w:val="20"/>
          <w:u w:val="single"/>
        </w:rPr>
        <w:t>anno verificate entrambe</w:t>
      </w:r>
      <w:r w:rsidR="0018713B">
        <w:rPr>
          <w:b/>
          <w:bCs/>
          <w:sz w:val="20"/>
          <w:szCs w:val="20"/>
          <w:u w:val="single"/>
        </w:rPr>
        <w:t>!</w:t>
      </w:r>
      <w:r w:rsidR="0003043F" w:rsidRPr="0003043F">
        <w:rPr>
          <w:sz w:val="20"/>
          <w:szCs w:val="20"/>
        </w:rPr>
        <w:t xml:space="preserve"> </w:t>
      </w:r>
      <w:r w:rsidR="00B35ADD">
        <w:rPr>
          <w:sz w:val="20"/>
          <w:szCs w:val="20"/>
        </w:rPr>
        <w:t>P</w:t>
      </w:r>
      <w:r w:rsidR="000F1841">
        <w:rPr>
          <w:sz w:val="20"/>
          <w:szCs w:val="20"/>
        </w:rPr>
        <w:t xml:space="preserve">RIMA </w:t>
      </w:r>
      <w:r w:rsidR="00B35ADD">
        <w:rPr>
          <w:sz w:val="20"/>
          <w:szCs w:val="20"/>
        </w:rPr>
        <w:t>di r</w:t>
      </w:r>
      <w:r w:rsidR="0003043F">
        <w:rPr>
          <w:sz w:val="20"/>
          <w:szCs w:val="20"/>
        </w:rPr>
        <w:t>ientr</w:t>
      </w:r>
      <w:r w:rsidR="00B35ADD">
        <w:rPr>
          <w:sz w:val="20"/>
          <w:szCs w:val="20"/>
        </w:rPr>
        <w:t xml:space="preserve">are/entrare </w:t>
      </w:r>
      <w:r w:rsidR="0003043F">
        <w:rPr>
          <w:sz w:val="20"/>
          <w:szCs w:val="20"/>
        </w:rPr>
        <w:t>in Italia</w:t>
      </w:r>
      <w:r w:rsidR="000F1841">
        <w:rPr>
          <w:sz w:val="20"/>
          <w:szCs w:val="20"/>
        </w:rPr>
        <w:t xml:space="preserve"> </w:t>
      </w:r>
      <w:r w:rsidR="00B35ADD">
        <w:rPr>
          <w:sz w:val="20"/>
          <w:szCs w:val="20"/>
        </w:rPr>
        <w:t xml:space="preserve">si </w:t>
      </w:r>
      <w:r w:rsidR="0003043F">
        <w:rPr>
          <w:sz w:val="20"/>
          <w:szCs w:val="20"/>
        </w:rPr>
        <w:t>deve compil</w:t>
      </w:r>
      <w:r w:rsidR="0003043F" w:rsidRPr="00566132">
        <w:rPr>
          <w:sz w:val="20"/>
          <w:szCs w:val="20"/>
        </w:rPr>
        <w:t>are il</w:t>
      </w:r>
      <w:r w:rsidR="000D4FE7">
        <w:rPr>
          <w:sz w:val="20"/>
          <w:szCs w:val="20"/>
        </w:rPr>
        <w:t xml:space="preserve"> </w:t>
      </w:r>
      <w:proofErr w:type="spellStart"/>
      <w:r w:rsidR="000D4FE7">
        <w:rPr>
          <w:sz w:val="20"/>
          <w:szCs w:val="20"/>
        </w:rPr>
        <w:t>d</w:t>
      </w:r>
      <w:r w:rsidR="00A52FE0" w:rsidRPr="00A52FE0">
        <w:rPr>
          <w:b/>
          <w:bCs/>
          <w:sz w:val="20"/>
          <w:szCs w:val="20"/>
        </w:rPr>
        <w:t>igital</w:t>
      </w:r>
      <w:proofErr w:type="spellEnd"/>
      <w:r w:rsidR="00A52FE0" w:rsidRPr="00A52FE0">
        <w:rPr>
          <w:b/>
          <w:bCs/>
          <w:sz w:val="20"/>
          <w:szCs w:val="20"/>
        </w:rPr>
        <w:t xml:space="preserve"> </w:t>
      </w:r>
      <w:proofErr w:type="spellStart"/>
      <w:r w:rsidR="0003043F" w:rsidRPr="00A52FE0">
        <w:rPr>
          <w:b/>
          <w:bCs/>
          <w:sz w:val="20"/>
          <w:szCs w:val="20"/>
        </w:rPr>
        <w:t>Passenger</w:t>
      </w:r>
      <w:proofErr w:type="spellEnd"/>
      <w:r w:rsidR="0003043F" w:rsidRPr="00A52FE0">
        <w:rPr>
          <w:b/>
          <w:bCs/>
          <w:sz w:val="20"/>
          <w:szCs w:val="20"/>
        </w:rPr>
        <w:t xml:space="preserve"> Locator Form </w:t>
      </w:r>
      <w:r w:rsidR="000D4FE7">
        <w:rPr>
          <w:b/>
          <w:bCs/>
          <w:sz w:val="20"/>
          <w:szCs w:val="20"/>
        </w:rPr>
        <w:t>(</w:t>
      </w:r>
      <w:proofErr w:type="spellStart"/>
      <w:r w:rsidR="00A52FE0" w:rsidRPr="00A52FE0">
        <w:rPr>
          <w:b/>
          <w:bCs/>
          <w:sz w:val="20"/>
          <w:szCs w:val="20"/>
        </w:rPr>
        <w:t>d</w:t>
      </w:r>
      <w:r w:rsidR="0003043F" w:rsidRPr="00A52FE0">
        <w:rPr>
          <w:b/>
          <w:bCs/>
          <w:sz w:val="20"/>
          <w:szCs w:val="20"/>
        </w:rPr>
        <w:t>PLF</w:t>
      </w:r>
      <w:proofErr w:type="spellEnd"/>
      <w:r w:rsidR="0003043F" w:rsidRPr="00F14443">
        <w:rPr>
          <w:sz w:val="20"/>
          <w:szCs w:val="20"/>
        </w:rPr>
        <w:t>)</w:t>
      </w:r>
      <w:r w:rsidR="0003043F">
        <w:rPr>
          <w:b/>
          <w:bCs/>
          <w:sz w:val="20"/>
          <w:szCs w:val="20"/>
        </w:rPr>
        <w:t xml:space="preserve">, </w:t>
      </w:r>
      <w:r w:rsidR="0003043F" w:rsidRPr="006F44D2">
        <w:rPr>
          <w:sz w:val="20"/>
          <w:szCs w:val="20"/>
        </w:rPr>
        <w:t xml:space="preserve">collegandosi al </w:t>
      </w:r>
      <w:r w:rsidR="0003043F">
        <w:rPr>
          <w:sz w:val="20"/>
          <w:szCs w:val="20"/>
        </w:rPr>
        <w:t>sito</w:t>
      </w:r>
      <w:r w:rsidR="0003043F" w:rsidRPr="001B7398">
        <w:rPr>
          <w:sz w:val="20"/>
          <w:szCs w:val="20"/>
        </w:rPr>
        <w:t>: </w:t>
      </w:r>
      <w:hyperlink r:id="rId8" w:anchor="/" w:history="1">
        <w:r w:rsidR="0003043F" w:rsidRPr="001B7398">
          <w:rPr>
            <w:rStyle w:val="Collegamentoipertestuale"/>
            <w:sz w:val="20"/>
            <w:szCs w:val="20"/>
          </w:rPr>
          <w:t>https://app.euplf.eu/#/ </w:t>
        </w:r>
      </w:hyperlink>
      <w:r w:rsidR="0003043F">
        <w:rPr>
          <w:sz w:val="20"/>
          <w:szCs w:val="20"/>
        </w:rPr>
        <w:t xml:space="preserve">e creando un account. </w:t>
      </w:r>
      <w:r w:rsidR="00850758">
        <w:rPr>
          <w:sz w:val="20"/>
          <w:szCs w:val="20"/>
        </w:rPr>
        <w:t xml:space="preserve">    </w:t>
      </w:r>
      <w:r w:rsidR="0003043F">
        <w:rPr>
          <w:sz w:val="20"/>
          <w:szCs w:val="20"/>
        </w:rPr>
        <w:t>A</w:t>
      </w:r>
      <w:r w:rsidR="00AF58A2">
        <w:rPr>
          <w:sz w:val="20"/>
          <w:szCs w:val="20"/>
        </w:rPr>
        <w:t>nche al</w:t>
      </w:r>
      <w:r w:rsidR="00B35ADD">
        <w:rPr>
          <w:sz w:val="20"/>
          <w:szCs w:val="20"/>
        </w:rPr>
        <w:t>tri sta</w:t>
      </w:r>
      <w:r w:rsidR="007529EA">
        <w:rPr>
          <w:sz w:val="20"/>
          <w:szCs w:val="20"/>
        </w:rPr>
        <w:t>ti esteri</w:t>
      </w:r>
      <w:r w:rsidR="00AF58A2">
        <w:rPr>
          <w:sz w:val="20"/>
          <w:szCs w:val="20"/>
        </w:rPr>
        <w:t xml:space="preserve"> hanno previsto l’obbligo di </w:t>
      </w:r>
      <w:r w:rsidR="0003043F">
        <w:rPr>
          <w:sz w:val="20"/>
          <w:szCs w:val="20"/>
        </w:rPr>
        <w:t>compila</w:t>
      </w:r>
      <w:r w:rsidR="00B423FF">
        <w:rPr>
          <w:sz w:val="20"/>
          <w:szCs w:val="20"/>
        </w:rPr>
        <w:t>re</w:t>
      </w:r>
      <w:r w:rsidR="0003043F">
        <w:rPr>
          <w:sz w:val="20"/>
          <w:szCs w:val="20"/>
        </w:rPr>
        <w:t xml:space="preserve"> </w:t>
      </w:r>
      <w:r w:rsidR="00AF58A2">
        <w:rPr>
          <w:sz w:val="20"/>
          <w:szCs w:val="20"/>
        </w:rPr>
        <w:t>u</w:t>
      </w:r>
      <w:r w:rsidR="0003043F">
        <w:rPr>
          <w:sz w:val="20"/>
          <w:szCs w:val="20"/>
        </w:rPr>
        <w:t>n</w:t>
      </w:r>
      <w:r w:rsidR="000D4FE7">
        <w:rPr>
          <w:sz w:val="20"/>
          <w:szCs w:val="20"/>
        </w:rPr>
        <w:t xml:space="preserve"> </w:t>
      </w:r>
      <w:proofErr w:type="spellStart"/>
      <w:r w:rsidR="00A52FE0">
        <w:rPr>
          <w:sz w:val="20"/>
          <w:szCs w:val="20"/>
        </w:rPr>
        <w:t>d</w:t>
      </w:r>
      <w:r w:rsidR="0003043F">
        <w:rPr>
          <w:sz w:val="20"/>
          <w:szCs w:val="20"/>
        </w:rPr>
        <w:t>PLF</w:t>
      </w:r>
      <w:proofErr w:type="spellEnd"/>
      <w:r w:rsidR="0003043F">
        <w:rPr>
          <w:sz w:val="20"/>
          <w:szCs w:val="20"/>
        </w:rPr>
        <w:t>,</w:t>
      </w:r>
      <w:r w:rsidR="00B423FF">
        <w:rPr>
          <w:sz w:val="20"/>
          <w:szCs w:val="20"/>
        </w:rPr>
        <w:t xml:space="preserve"> prima dell’ingresso nello stato estero,</w:t>
      </w:r>
      <w:r w:rsidR="0003043F">
        <w:rPr>
          <w:sz w:val="20"/>
          <w:szCs w:val="20"/>
        </w:rPr>
        <w:t xml:space="preserve"> </w:t>
      </w:r>
      <w:r w:rsidR="00F5045C">
        <w:rPr>
          <w:sz w:val="20"/>
          <w:szCs w:val="20"/>
        </w:rPr>
        <w:t xml:space="preserve">tramite </w:t>
      </w:r>
      <w:r w:rsidR="009B6A88">
        <w:rPr>
          <w:sz w:val="20"/>
          <w:szCs w:val="20"/>
        </w:rPr>
        <w:t>specific</w:t>
      </w:r>
      <w:r w:rsidR="00A52FE0">
        <w:rPr>
          <w:sz w:val="20"/>
          <w:szCs w:val="20"/>
        </w:rPr>
        <w:t xml:space="preserve">he </w:t>
      </w:r>
      <w:r w:rsidR="00B423FF">
        <w:rPr>
          <w:sz w:val="20"/>
          <w:szCs w:val="20"/>
        </w:rPr>
        <w:t>piattaform</w:t>
      </w:r>
      <w:r w:rsidR="00A52FE0">
        <w:rPr>
          <w:sz w:val="20"/>
          <w:szCs w:val="20"/>
        </w:rPr>
        <w:t>e</w:t>
      </w:r>
      <w:r w:rsidR="00F5045C">
        <w:rPr>
          <w:sz w:val="20"/>
          <w:szCs w:val="20"/>
        </w:rPr>
        <w:t>, diverse da quelle italiane</w:t>
      </w:r>
      <w:r w:rsidR="00880C0A">
        <w:rPr>
          <w:sz w:val="20"/>
          <w:szCs w:val="20"/>
        </w:rPr>
        <w:t>, che sono indicate nella scheda paese di Viaggiaresicuri.it</w:t>
      </w:r>
      <w:r w:rsidR="009B6A88">
        <w:rPr>
          <w:sz w:val="20"/>
          <w:szCs w:val="20"/>
        </w:rPr>
        <w:t xml:space="preserve"> </w:t>
      </w:r>
      <w:r w:rsidR="00850758">
        <w:rPr>
          <w:sz w:val="20"/>
          <w:szCs w:val="20"/>
        </w:rPr>
        <w:t xml:space="preserve">   </w:t>
      </w:r>
    </w:p>
    <w:p w14:paraId="1C8E0FB8" w14:textId="37439D58" w:rsidR="00510077" w:rsidRDefault="00201B32" w:rsidP="008C5A56">
      <w:pPr>
        <w:tabs>
          <w:tab w:val="num" w:pos="720"/>
        </w:tabs>
        <w:spacing w:after="0" w:line="240" w:lineRule="auto"/>
        <w:ind w:left="-425"/>
        <w:rPr>
          <w:sz w:val="20"/>
          <w:szCs w:val="20"/>
        </w:rPr>
      </w:pPr>
      <w:r w:rsidRPr="00201B32">
        <w:rPr>
          <w:sz w:val="20"/>
          <w:szCs w:val="20"/>
        </w:rPr>
        <w:t xml:space="preserve">Sono introdotti gli ingressi con certificazioni verdi </w:t>
      </w:r>
      <w:r w:rsidR="00642234">
        <w:rPr>
          <w:sz w:val="20"/>
          <w:szCs w:val="20"/>
        </w:rPr>
        <w:t xml:space="preserve">(EU </w:t>
      </w:r>
      <w:proofErr w:type="spellStart"/>
      <w:r w:rsidR="00642234">
        <w:rPr>
          <w:sz w:val="20"/>
          <w:szCs w:val="20"/>
        </w:rPr>
        <w:t>digital</w:t>
      </w:r>
      <w:proofErr w:type="spellEnd"/>
      <w:r w:rsidR="00642234">
        <w:rPr>
          <w:sz w:val="20"/>
          <w:szCs w:val="20"/>
        </w:rPr>
        <w:t xml:space="preserve"> </w:t>
      </w:r>
      <w:r w:rsidR="00967E11">
        <w:rPr>
          <w:sz w:val="20"/>
          <w:szCs w:val="20"/>
        </w:rPr>
        <w:t xml:space="preserve">Covid </w:t>
      </w:r>
      <w:r w:rsidR="00642234">
        <w:rPr>
          <w:sz w:val="20"/>
          <w:szCs w:val="20"/>
        </w:rPr>
        <w:t>certificate</w:t>
      </w:r>
      <w:r w:rsidR="00412872">
        <w:rPr>
          <w:sz w:val="20"/>
          <w:szCs w:val="20"/>
        </w:rPr>
        <w:t>,</w:t>
      </w:r>
      <w:r w:rsidR="00642234">
        <w:rPr>
          <w:sz w:val="20"/>
          <w:szCs w:val="20"/>
        </w:rPr>
        <w:t xml:space="preserve"> di cui al regolamento UE </w:t>
      </w:r>
      <w:r w:rsidR="00412872">
        <w:rPr>
          <w:sz w:val="20"/>
          <w:szCs w:val="20"/>
        </w:rPr>
        <w:t xml:space="preserve">953) </w:t>
      </w:r>
      <w:r w:rsidRPr="00201B32">
        <w:rPr>
          <w:sz w:val="20"/>
          <w:szCs w:val="20"/>
        </w:rPr>
        <w:t>da</w:t>
      </w:r>
      <w:r w:rsidR="001366AA">
        <w:rPr>
          <w:sz w:val="20"/>
          <w:szCs w:val="20"/>
        </w:rPr>
        <w:t>i paesi in e</w:t>
      </w:r>
      <w:r w:rsidR="009B6A88">
        <w:rPr>
          <w:sz w:val="20"/>
          <w:szCs w:val="20"/>
        </w:rPr>
        <w:t>lenco</w:t>
      </w:r>
      <w:r w:rsidRPr="00201B32">
        <w:rPr>
          <w:sz w:val="20"/>
          <w:szCs w:val="20"/>
        </w:rPr>
        <w:t xml:space="preserve"> C, da</w:t>
      </w:r>
      <w:r w:rsidR="008C5A56">
        <w:rPr>
          <w:sz w:val="20"/>
          <w:szCs w:val="20"/>
        </w:rPr>
        <w:t xml:space="preserve"> </w:t>
      </w:r>
      <w:r w:rsidRPr="00201B32">
        <w:rPr>
          <w:sz w:val="20"/>
          <w:szCs w:val="20"/>
        </w:rPr>
        <w:t>Canada, Giappone</w:t>
      </w:r>
      <w:r w:rsidR="008C5A56">
        <w:rPr>
          <w:sz w:val="20"/>
          <w:szCs w:val="20"/>
        </w:rPr>
        <w:t>, Israele, USA e Regno Unito</w:t>
      </w:r>
      <w:r>
        <w:rPr>
          <w:sz w:val="20"/>
          <w:szCs w:val="20"/>
        </w:rPr>
        <w:t xml:space="preserve"> (</w:t>
      </w:r>
      <w:proofErr w:type="spellStart"/>
      <w:r w:rsidR="0031592A">
        <w:rPr>
          <w:sz w:val="20"/>
          <w:szCs w:val="20"/>
        </w:rPr>
        <w:t>purchè</w:t>
      </w:r>
      <w:proofErr w:type="spellEnd"/>
      <w:r w:rsidR="0031592A">
        <w:rPr>
          <w:sz w:val="20"/>
          <w:szCs w:val="20"/>
        </w:rPr>
        <w:t xml:space="preserve"> con uno dei 4 vaccini autorizzati da EMA - </w:t>
      </w:r>
      <w:r>
        <w:rPr>
          <w:sz w:val="20"/>
          <w:szCs w:val="20"/>
        </w:rPr>
        <w:t xml:space="preserve">i dettagli vanno verificati sul sito </w:t>
      </w:r>
      <w:r w:rsidR="00440E82">
        <w:rPr>
          <w:sz w:val="20"/>
          <w:szCs w:val="20"/>
        </w:rPr>
        <w:t>www.v</w:t>
      </w:r>
      <w:r>
        <w:rPr>
          <w:sz w:val="20"/>
          <w:szCs w:val="20"/>
        </w:rPr>
        <w:t>iaggiaresicuri.it</w:t>
      </w:r>
      <w:r w:rsidR="00850758">
        <w:rPr>
          <w:sz w:val="20"/>
          <w:szCs w:val="20"/>
        </w:rPr>
        <w:t xml:space="preserve"> selezionando il paese estero interessato</w:t>
      </w:r>
      <w:r>
        <w:rPr>
          <w:sz w:val="20"/>
          <w:szCs w:val="20"/>
        </w:rPr>
        <w:t>)</w:t>
      </w:r>
      <w:r w:rsidRPr="00201B3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C5A56">
        <w:rPr>
          <w:sz w:val="20"/>
          <w:szCs w:val="20"/>
        </w:rPr>
        <w:t xml:space="preserve">   </w:t>
      </w:r>
      <w:r w:rsidR="00374E0C">
        <w:rPr>
          <w:sz w:val="20"/>
          <w:szCs w:val="20"/>
        </w:rPr>
        <w:t>Se</w:t>
      </w:r>
      <w:r w:rsidR="00B62404">
        <w:rPr>
          <w:sz w:val="20"/>
          <w:szCs w:val="20"/>
        </w:rPr>
        <w:t xml:space="preserve"> le regole prevedono l’obbligo di tampone, </w:t>
      </w:r>
      <w:r w:rsidR="00374E0C">
        <w:rPr>
          <w:sz w:val="20"/>
          <w:szCs w:val="20"/>
        </w:rPr>
        <w:t xml:space="preserve">si </w:t>
      </w:r>
      <w:r w:rsidR="00907201">
        <w:rPr>
          <w:sz w:val="20"/>
          <w:szCs w:val="20"/>
        </w:rPr>
        <w:t xml:space="preserve">consiglia di </w:t>
      </w:r>
      <w:r w:rsidR="00E649E3">
        <w:rPr>
          <w:sz w:val="20"/>
          <w:szCs w:val="20"/>
        </w:rPr>
        <w:t>munirsi di certificazioni di</w:t>
      </w:r>
      <w:r w:rsidR="00CF749A">
        <w:rPr>
          <w:sz w:val="20"/>
          <w:szCs w:val="20"/>
        </w:rPr>
        <w:t xml:space="preserve"> </w:t>
      </w:r>
      <w:r w:rsidR="00E649E3">
        <w:rPr>
          <w:sz w:val="20"/>
          <w:szCs w:val="20"/>
        </w:rPr>
        <w:t>tampone negativo in doppia lingua (italiano e inglese).</w:t>
      </w:r>
      <w:r w:rsidR="00284D2D">
        <w:rPr>
          <w:sz w:val="20"/>
          <w:szCs w:val="20"/>
        </w:rPr>
        <w:t xml:space="preserve"> </w:t>
      </w:r>
      <w:r w:rsidR="000056F1">
        <w:rPr>
          <w:sz w:val="20"/>
          <w:szCs w:val="20"/>
        </w:rPr>
        <w:t xml:space="preserve">    </w:t>
      </w:r>
    </w:p>
    <w:p w14:paraId="5E32B79A" w14:textId="1859ACA7" w:rsidR="00B0630F" w:rsidRDefault="00284D2D" w:rsidP="000056F1">
      <w:pPr>
        <w:tabs>
          <w:tab w:val="num" w:pos="720"/>
        </w:tabs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Non è possibile viaggiare per turismo </w:t>
      </w:r>
      <w:r w:rsidR="00097F7B">
        <w:rPr>
          <w:sz w:val="20"/>
          <w:szCs w:val="20"/>
        </w:rPr>
        <w:t xml:space="preserve">da e per </w:t>
      </w:r>
      <w:r>
        <w:rPr>
          <w:sz w:val="20"/>
          <w:szCs w:val="20"/>
        </w:rPr>
        <w:t>i paesi in elenco E.</w:t>
      </w:r>
      <w:r w:rsidR="00374E0C">
        <w:rPr>
          <w:sz w:val="20"/>
          <w:szCs w:val="20"/>
        </w:rPr>
        <w:t xml:space="preserve"> </w:t>
      </w:r>
      <w:r w:rsidR="00440E82">
        <w:rPr>
          <w:sz w:val="20"/>
          <w:szCs w:val="20"/>
        </w:rPr>
        <w:t xml:space="preserve">   </w:t>
      </w:r>
      <w:r w:rsidR="00B62404">
        <w:rPr>
          <w:sz w:val="20"/>
          <w:szCs w:val="20"/>
        </w:rPr>
        <w:t xml:space="preserve"> </w:t>
      </w:r>
      <w:r w:rsidR="00783DD5">
        <w:rPr>
          <w:sz w:val="20"/>
          <w:szCs w:val="20"/>
        </w:rPr>
        <w:t>Regole speciali per chi utilizza voli Covid-</w:t>
      </w:r>
      <w:proofErr w:type="spellStart"/>
      <w:r w:rsidR="00783DD5">
        <w:rPr>
          <w:sz w:val="20"/>
          <w:szCs w:val="20"/>
        </w:rPr>
        <w:t>tested</w:t>
      </w:r>
      <w:proofErr w:type="spellEnd"/>
      <w:r w:rsidR="00783DD5">
        <w:rPr>
          <w:sz w:val="20"/>
          <w:szCs w:val="20"/>
        </w:rPr>
        <w:t>.</w:t>
      </w:r>
    </w:p>
    <w:p w14:paraId="7BAAA94F" w14:textId="4A8A0102" w:rsidR="00932B58" w:rsidRPr="00CC131C" w:rsidRDefault="0003043F" w:rsidP="00717EBB">
      <w:pPr>
        <w:spacing w:after="0" w:line="240" w:lineRule="auto"/>
        <w:ind w:left="-426"/>
        <w:jc w:val="both"/>
        <w:rPr>
          <w:sz w:val="20"/>
          <w:szCs w:val="20"/>
        </w:rPr>
      </w:pPr>
      <w:r w:rsidRPr="003E22C1">
        <w:rPr>
          <w:i/>
          <w:iCs/>
          <w:sz w:val="20"/>
          <w:szCs w:val="20"/>
        </w:rPr>
        <w:t>SPOSTAMENTI IN UNIONE EUROPEA</w:t>
      </w:r>
      <w:r w:rsidR="005D3471" w:rsidRPr="003E22C1">
        <w:rPr>
          <w:i/>
          <w:iCs/>
          <w:sz w:val="20"/>
          <w:szCs w:val="20"/>
        </w:rPr>
        <w:t xml:space="preserve"> e stati in elenco C</w:t>
      </w:r>
      <w:r>
        <w:rPr>
          <w:sz w:val="20"/>
          <w:szCs w:val="20"/>
        </w:rPr>
        <w:t xml:space="preserve">: </w:t>
      </w:r>
      <w:r w:rsidR="00DB3CAC">
        <w:rPr>
          <w:sz w:val="20"/>
          <w:szCs w:val="20"/>
        </w:rPr>
        <w:t xml:space="preserve">oltre a quanto sopra evidenziato, </w:t>
      </w:r>
      <w:r w:rsidR="005723F5">
        <w:rPr>
          <w:sz w:val="20"/>
          <w:szCs w:val="20"/>
        </w:rPr>
        <w:t>si raccomanda la presa visione del</w:t>
      </w:r>
      <w:r w:rsidR="001F42E9">
        <w:rPr>
          <w:sz w:val="20"/>
          <w:szCs w:val="20"/>
        </w:rPr>
        <w:t xml:space="preserve"> sito</w:t>
      </w:r>
      <w:r w:rsidR="007270B6" w:rsidRPr="007270B6">
        <w:t xml:space="preserve"> </w:t>
      </w:r>
      <w:hyperlink r:id="rId9" w:history="1">
        <w:r w:rsidR="007270B6" w:rsidRPr="0062681F">
          <w:rPr>
            <w:rStyle w:val="Collegamentoipertestuale"/>
            <w:sz w:val="20"/>
            <w:szCs w:val="20"/>
          </w:rPr>
          <w:t>https://reopen.europa.eu/it/</w:t>
        </w:r>
      </w:hyperlink>
      <w:r w:rsidR="00DB3CAC">
        <w:rPr>
          <w:rStyle w:val="Collegamentoipertestuale"/>
          <w:sz w:val="20"/>
          <w:szCs w:val="20"/>
        </w:rPr>
        <w:t xml:space="preserve">    </w:t>
      </w:r>
      <w:r w:rsidR="005D3471">
        <w:rPr>
          <w:sz w:val="20"/>
          <w:szCs w:val="20"/>
        </w:rPr>
        <w:t>C</w:t>
      </w:r>
      <w:r w:rsidR="005D3471" w:rsidRPr="005D3471">
        <w:rPr>
          <w:sz w:val="20"/>
          <w:szCs w:val="20"/>
        </w:rPr>
        <w:t xml:space="preserve">hi fa ingresso in Italia </w:t>
      </w:r>
      <w:r w:rsidR="005D3471">
        <w:rPr>
          <w:sz w:val="20"/>
          <w:szCs w:val="20"/>
        </w:rPr>
        <w:t>deve p</w:t>
      </w:r>
      <w:r w:rsidR="005D3471" w:rsidRPr="005D3471">
        <w:rPr>
          <w:sz w:val="20"/>
          <w:szCs w:val="20"/>
        </w:rPr>
        <w:t xml:space="preserve">resentare la certificazione verde Covid-19 </w:t>
      </w:r>
      <w:r w:rsidR="00001AC2">
        <w:rPr>
          <w:sz w:val="20"/>
          <w:szCs w:val="20"/>
        </w:rPr>
        <w:t>(</w:t>
      </w:r>
      <w:r w:rsidR="00001AC2" w:rsidRPr="000056F1">
        <w:rPr>
          <w:b/>
          <w:bCs/>
          <w:sz w:val="20"/>
          <w:szCs w:val="20"/>
        </w:rPr>
        <w:t xml:space="preserve">EU </w:t>
      </w:r>
      <w:proofErr w:type="spellStart"/>
      <w:r w:rsidR="00001AC2" w:rsidRPr="000056F1">
        <w:rPr>
          <w:b/>
          <w:bCs/>
          <w:sz w:val="20"/>
          <w:szCs w:val="20"/>
        </w:rPr>
        <w:t>digital</w:t>
      </w:r>
      <w:proofErr w:type="spellEnd"/>
      <w:r w:rsidR="00001AC2" w:rsidRPr="000056F1">
        <w:rPr>
          <w:b/>
          <w:bCs/>
          <w:sz w:val="20"/>
          <w:szCs w:val="20"/>
        </w:rPr>
        <w:t xml:space="preserve"> </w:t>
      </w:r>
      <w:r w:rsidR="00E062D3" w:rsidRPr="000056F1">
        <w:rPr>
          <w:b/>
          <w:bCs/>
          <w:sz w:val="20"/>
          <w:szCs w:val="20"/>
        </w:rPr>
        <w:t>Covid certificate</w:t>
      </w:r>
      <w:r w:rsidR="00E062D3">
        <w:rPr>
          <w:sz w:val="20"/>
          <w:szCs w:val="20"/>
        </w:rPr>
        <w:t xml:space="preserve">) </w:t>
      </w:r>
      <w:r w:rsidR="005D3471" w:rsidRPr="005D3471">
        <w:rPr>
          <w:sz w:val="20"/>
          <w:szCs w:val="20"/>
        </w:rPr>
        <w:t xml:space="preserve">che attesti il completamento del ciclo vaccinale </w:t>
      </w:r>
      <w:r w:rsidR="00512D58">
        <w:rPr>
          <w:sz w:val="20"/>
          <w:szCs w:val="20"/>
        </w:rPr>
        <w:t xml:space="preserve">da almeno 14 gg </w:t>
      </w:r>
      <w:r w:rsidR="005D3471">
        <w:rPr>
          <w:sz w:val="20"/>
          <w:szCs w:val="20"/>
        </w:rPr>
        <w:t>o</w:t>
      </w:r>
      <w:r w:rsidR="005D3471" w:rsidRPr="005D3471">
        <w:rPr>
          <w:sz w:val="20"/>
          <w:szCs w:val="20"/>
        </w:rPr>
        <w:t xml:space="preserve"> l’avvenuta guarigione o l’effettuazione nelle 48 </w:t>
      </w:r>
      <w:r w:rsidR="005D3471">
        <w:rPr>
          <w:sz w:val="20"/>
          <w:szCs w:val="20"/>
        </w:rPr>
        <w:t>h</w:t>
      </w:r>
      <w:r w:rsidR="005D3471" w:rsidRPr="005D3471">
        <w:rPr>
          <w:sz w:val="20"/>
          <w:szCs w:val="20"/>
        </w:rPr>
        <w:t xml:space="preserve"> antecedenti all’ingresso </w:t>
      </w:r>
      <w:r w:rsidR="005D3471">
        <w:rPr>
          <w:sz w:val="20"/>
          <w:szCs w:val="20"/>
        </w:rPr>
        <w:t xml:space="preserve">in Italia </w:t>
      </w:r>
      <w:r w:rsidR="005D3471" w:rsidRPr="005D3471">
        <w:rPr>
          <w:sz w:val="20"/>
          <w:szCs w:val="20"/>
        </w:rPr>
        <w:t xml:space="preserve">di test antigenico rapido o molecolare con esito negativo. </w:t>
      </w:r>
      <w:r w:rsidR="00E062D3">
        <w:rPr>
          <w:sz w:val="20"/>
          <w:szCs w:val="20"/>
        </w:rPr>
        <w:t xml:space="preserve">Informazioni </w:t>
      </w:r>
      <w:r w:rsidR="000E514C">
        <w:rPr>
          <w:sz w:val="20"/>
          <w:szCs w:val="20"/>
        </w:rPr>
        <w:t xml:space="preserve">e dettagli </w:t>
      </w:r>
      <w:r w:rsidR="00E062D3">
        <w:rPr>
          <w:sz w:val="20"/>
          <w:szCs w:val="20"/>
        </w:rPr>
        <w:t xml:space="preserve">sul sito: </w:t>
      </w:r>
      <w:hyperlink r:id="rId10" w:history="1">
        <w:r w:rsidR="00232FF1" w:rsidRPr="00F33C30">
          <w:rPr>
            <w:rStyle w:val="Collegamentoipertestuale"/>
            <w:sz w:val="20"/>
            <w:szCs w:val="20"/>
          </w:rPr>
          <w:t>https://www.dgc.gov.it/web/</w:t>
        </w:r>
      </w:hyperlink>
      <w:r w:rsidR="00A64598">
        <w:rPr>
          <w:sz w:val="20"/>
          <w:szCs w:val="20"/>
        </w:rPr>
        <w:t>__________________________________________________</w:t>
      </w:r>
    </w:p>
    <w:p w14:paraId="5B5D8E4C" w14:textId="77777777" w:rsidR="00892A32" w:rsidRPr="00CC131C" w:rsidRDefault="00892A32" w:rsidP="001E3276">
      <w:pPr>
        <w:spacing w:after="0" w:line="240" w:lineRule="auto"/>
        <w:ind w:left="-426"/>
        <w:rPr>
          <w:rStyle w:val="Collegamentoipertestuale"/>
          <w:sz w:val="20"/>
          <w:szCs w:val="20"/>
        </w:rPr>
      </w:pPr>
    </w:p>
    <w:p w14:paraId="11765A82" w14:textId="2E940A04" w:rsidR="0009324D" w:rsidRDefault="004A5C34" w:rsidP="001E3276">
      <w:pPr>
        <w:spacing w:after="0" w:line="240" w:lineRule="auto"/>
        <w:ind w:left="-426"/>
        <w:rPr>
          <w:rStyle w:val="Collegamentoipertestuale"/>
          <w:color w:val="auto"/>
          <w:sz w:val="20"/>
          <w:szCs w:val="20"/>
          <w:u w:val="none"/>
        </w:rPr>
      </w:pPr>
      <w:r w:rsidRPr="00CC131C">
        <w:rPr>
          <w:rStyle w:val="Collegamentoipertestuale"/>
          <w:color w:val="auto"/>
          <w:sz w:val="20"/>
          <w:szCs w:val="20"/>
          <w:u w:val="none"/>
        </w:rPr>
        <w:t>I</w:t>
      </w:r>
      <w:r w:rsidR="00374E0C">
        <w:rPr>
          <w:rStyle w:val="Collegamentoipertestuale"/>
          <w:color w:val="auto"/>
          <w:sz w:val="20"/>
          <w:szCs w:val="20"/>
          <w:u w:val="none"/>
        </w:rPr>
        <w:t>o</w:t>
      </w:r>
      <w:r w:rsidRPr="00CC131C">
        <w:rPr>
          <w:rStyle w:val="Collegamentoipertestuale"/>
          <w:color w:val="auto"/>
          <w:sz w:val="20"/>
          <w:szCs w:val="20"/>
          <w:u w:val="none"/>
        </w:rPr>
        <w:t xml:space="preserve"> sottoscritto</w:t>
      </w:r>
      <w:r w:rsidR="0009324D" w:rsidRPr="00CC131C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09324D" w:rsidRPr="00A64598">
        <w:rPr>
          <w:rStyle w:val="Collegamentoipertestuale"/>
          <w:color w:val="auto"/>
          <w:sz w:val="20"/>
          <w:szCs w:val="20"/>
          <w:highlight w:val="yellow"/>
          <w:u w:val="none"/>
        </w:rPr>
        <w:t>_____________________________________________________</w:t>
      </w:r>
      <w:r w:rsidRPr="00A64598">
        <w:rPr>
          <w:rStyle w:val="Collegamentoipertestuale"/>
          <w:color w:val="auto"/>
          <w:sz w:val="20"/>
          <w:szCs w:val="20"/>
          <w:highlight w:val="yellow"/>
          <w:u w:val="none"/>
        </w:rPr>
        <w:t>,</w:t>
      </w:r>
      <w:r w:rsidRPr="00CC131C">
        <w:rPr>
          <w:rStyle w:val="Collegamentoipertestuale"/>
          <w:color w:val="auto"/>
          <w:sz w:val="20"/>
          <w:szCs w:val="20"/>
          <w:u w:val="none"/>
        </w:rPr>
        <w:t xml:space="preserve"> </w:t>
      </w:r>
    </w:p>
    <w:p w14:paraId="0B217427" w14:textId="4B7764EC" w:rsidR="00F87FD1" w:rsidRDefault="00FA7834" w:rsidP="00C33CD8">
      <w:pPr>
        <w:spacing w:after="0" w:line="240" w:lineRule="auto"/>
        <w:ind w:left="-426"/>
        <w:rPr>
          <w:rStyle w:val="Collegamentoipertestuale"/>
          <w:color w:val="auto"/>
          <w:sz w:val="20"/>
          <w:szCs w:val="20"/>
          <w:u w:val="none"/>
        </w:rPr>
      </w:pPr>
      <w:r>
        <w:rPr>
          <w:rStyle w:val="Collegamentoipertestuale"/>
          <w:color w:val="auto"/>
          <w:sz w:val="20"/>
          <w:szCs w:val="20"/>
          <w:u w:val="none"/>
        </w:rPr>
        <w:t xml:space="preserve">anche in nome e per conto degli altri viaggiatori </w:t>
      </w:r>
      <w:r w:rsidR="00B2411C">
        <w:rPr>
          <w:rStyle w:val="Collegamentoipertestuale"/>
          <w:color w:val="auto"/>
          <w:sz w:val="20"/>
          <w:szCs w:val="20"/>
          <w:u w:val="none"/>
        </w:rPr>
        <w:t>cui si riferisce la prenotazione,</w:t>
      </w:r>
      <w:r w:rsidR="00F87FD1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A060A4">
        <w:rPr>
          <w:rStyle w:val="Collegamentoipertestuale"/>
          <w:color w:val="auto"/>
          <w:sz w:val="20"/>
          <w:szCs w:val="20"/>
          <w:u w:val="none"/>
        </w:rPr>
        <w:t xml:space="preserve">ho </w:t>
      </w:r>
      <w:r w:rsidR="00CE2B30" w:rsidRPr="00CC131C">
        <w:rPr>
          <w:rStyle w:val="Collegamentoipertestuale"/>
          <w:color w:val="auto"/>
          <w:sz w:val="20"/>
          <w:szCs w:val="20"/>
          <w:u w:val="none"/>
        </w:rPr>
        <w:t xml:space="preserve">letto con attenzione </w:t>
      </w:r>
      <w:r w:rsidR="004A5C34" w:rsidRPr="00CC131C">
        <w:rPr>
          <w:rStyle w:val="Collegamentoipertestuale"/>
          <w:color w:val="auto"/>
          <w:sz w:val="20"/>
          <w:szCs w:val="20"/>
          <w:u w:val="none"/>
        </w:rPr>
        <w:t>quanto sopra</w:t>
      </w:r>
      <w:r w:rsidR="00A060A4">
        <w:rPr>
          <w:rStyle w:val="Collegamentoipertestuale"/>
          <w:color w:val="auto"/>
          <w:sz w:val="20"/>
          <w:szCs w:val="20"/>
          <w:u w:val="none"/>
        </w:rPr>
        <w:t xml:space="preserve"> e </w:t>
      </w:r>
      <w:r w:rsidR="00927F77">
        <w:rPr>
          <w:rStyle w:val="Collegamentoipertestuale"/>
          <w:color w:val="auto"/>
          <w:sz w:val="20"/>
          <w:szCs w:val="20"/>
          <w:u w:val="none"/>
        </w:rPr>
        <w:t xml:space="preserve">dichiaro di essere stato </w:t>
      </w:r>
      <w:r w:rsidR="00284D2D">
        <w:rPr>
          <w:rStyle w:val="Collegamentoipertestuale"/>
          <w:color w:val="auto"/>
          <w:sz w:val="20"/>
          <w:szCs w:val="20"/>
          <w:u w:val="none"/>
        </w:rPr>
        <w:t xml:space="preserve">ben </w:t>
      </w:r>
      <w:r w:rsidR="00584CC2">
        <w:rPr>
          <w:rStyle w:val="Collegamentoipertestuale"/>
          <w:color w:val="auto"/>
          <w:sz w:val="20"/>
          <w:szCs w:val="20"/>
          <w:u w:val="none"/>
        </w:rPr>
        <w:t xml:space="preserve">informato dall’agenzia delle </w:t>
      </w:r>
      <w:r w:rsidR="006567BA">
        <w:rPr>
          <w:rStyle w:val="Collegamentoipertestuale"/>
          <w:color w:val="auto"/>
          <w:sz w:val="20"/>
          <w:szCs w:val="20"/>
          <w:u w:val="none"/>
        </w:rPr>
        <w:t xml:space="preserve">condizioni, </w:t>
      </w:r>
      <w:r w:rsidR="00584CC2">
        <w:rPr>
          <w:rStyle w:val="Collegamentoipertestuale"/>
          <w:color w:val="auto"/>
          <w:sz w:val="20"/>
          <w:szCs w:val="20"/>
          <w:u w:val="none"/>
        </w:rPr>
        <w:t xml:space="preserve">norme, misure e adempimenti </w:t>
      </w:r>
      <w:r w:rsidR="006567BA">
        <w:rPr>
          <w:rStyle w:val="Collegamentoipertestuale"/>
          <w:color w:val="auto"/>
          <w:sz w:val="20"/>
          <w:szCs w:val="20"/>
          <w:u w:val="none"/>
        </w:rPr>
        <w:t>necessari per effettuare il mio viaggio</w:t>
      </w:r>
      <w:r w:rsidR="00A060A4">
        <w:rPr>
          <w:rStyle w:val="Collegamentoipertestuale"/>
          <w:color w:val="auto"/>
          <w:sz w:val="20"/>
          <w:szCs w:val="20"/>
          <w:u w:val="none"/>
        </w:rPr>
        <w:t>;</w:t>
      </w:r>
    </w:p>
    <w:p w14:paraId="50C71353" w14:textId="7ADFD81E" w:rsidR="002020B4" w:rsidRPr="00C33CD8" w:rsidRDefault="00F87FD1" w:rsidP="00C33CD8">
      <w:pPr>
        <w:spacing w:after="0" w:line="240" w:lineRule="auto"/>
        <w:ind w:left="-426"/>
        <w:rPr>
          <w:rStyle w:val="Collegamentoipertestuale"/>
          <w:color w:val="auto"/>
          <w:sz w:val="20"/>
          <w:szCs w:val="20"/>
          <w:u w:val="none"/>
        </w:rPr>
      </w:pPr>
      <w:r>
        <w:rPr>
          <w:rStyle w:val="Collegamentoipertestuale"/>
          <w:color w:val="auto"/>
          <w:sz w:val="20"/>
          <w:szCs w:val="20"/>
          <w:u w:val="none"/>
        </w:rPr>
        <w:t xml:space="preserve">ho </w:t>
      </w:r>
      <w:r w:rsidR="00946C6C">
        <w:rPr>
          <w:rStyle w:val="Collegamentoipertestuale"/>
          <w:color w:val="auto"/>
          <w:sz w:val="20"/>
          <w:szCs w:val="20"/>
          <w:u w:val="none"/>
        </w:rPr>
        <w:t>verificat</w:t>
      </w:r>
      <w:r>
        <w:rPr>
          <w:rStyle w:val="Collegamentoipertestuale"/>
          <w:color w:val="auto"/>
          <w:sz w:val="20"/>
          <w:szCs w:val="20"/>
          <w:u w:val="none"/>
        </w:rPr>
        <w:t>o</w:t>
      </w:r>
      <w:r w:rsidR="00946C6C">
        <w:rPr>
          <w:rStyle w:val="Collegamentoipertestuale"/>
          <w:color w:val="auto"/>
          <w:sz w:val="20"/>
          <w:szCs w:val="20"/>
          <w:u w:val="none"/>
        </w:rPr>
        <w:t xml:space="preserve"> con attenzione le regole e gli adempimenti </w:t>
      </w:r>
      <w:r w:rsidR="00374E0C">
        <w:rPr>
          <w:rStyle w:val="Collegamentoipertestuale"/>
          <w:color w:val="auto"/>
          <w:sz w:val="20"/>
          <w:szCs w:val="20"/>
          <w:u w:val="none"/>
        </w:rPr>
        <w:t>richiesti</w:t>
      </w:r>
      <w:r w:rsidR="00946C6C">
        <w:rPr>
          <w:rStyle w:val="Collegamentoipertestuale"/>
          <w:color w:val="auto"/>
          <w:sz w:val="20"/>
          <w:szCs w:val="20"/>
          <w:u w:val="none"/>
        </w:rPr>
        <w:t xml:space="preserve"> e la possibilità di viaggiare verso la destinazione prescelta</w:t>
      </w:r>
      <w:r w:rsidR="0073577A">
        <w:rPr>
          <w:rStyle w:val="Collegamentoipertestuale"/>
          <w:color w:val="auto"/>
          <w:sz w:val="20"/>
          <w:szCs w:val="20"/>
          <w:u w:val="none"/>
        </w:rPr>
        <w:t xml:space="preserve">; </w:t>
      </w:r>
      <w:r w:rsidR="003D0679">
        <w:rPr>
          <w:rStyle w:val="Collegamentoipertestuale"/>
          <w:color w:val="auto"/>
          <w:sz w:val="20"/>
          <w:szCs w:val="20"/>
          <w:u w:val="none"/>
        </w:rPr>
        <w:t>c</w:t>
      </w:r>
      <w:r w:rsidR="009C1ED8" w:rsidRPr="00CC131C">
        <w:rPr>
          <w:rStyle w:val="Collegamentoipertestuale"/>
          <w:color w:val="auto"/>
          <w:sz w:val="20"/>
          <w:szCs w:val="20"/>
          <w:u w:val="none"/>
        </w:rPr>
        <w:t xml:space="preserve">onfermo di aver </w:t>
      </w:r>
      <w:r w:rsidR="009F5F95">
        <w:rPr>
          <w:rStyle w:val="Collegamentoipertestuale"/>
          <w:color w:val="auto"/>
          <w:sz w:val="20"/>
          <w:szCs w:val="20"/>
          <w:u w:val="none"/>
        </w:rPr>
        <w:t>visionato i siti sopra indicati</w:t>
      </w:r>
      <w:r w:rsidR="0073577A">
        <w:rPr>
          <w:rStyle w:val="Collegamentoipertestuale"/>
          <w:color w:val="auto"/>
          <w:sz w:val="20"/>
          <w:szCs w:val="20"/>
          <w:u w:val="none"/>
        </w:rPr>
        <w:t xml:space="preserve"> e</w:t>
      </w:r>
      <w:r w:rsidR="00BD06FD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9C1ED8" w:rsidRPr="00CC131C">
        <w:rPr>
          <w:rStyle w:val="Collegamentoipertestuale"/>
          <w:color w:val="auto"/>
          <w:sz w:val="20"/>
          <w:szCs w:val="20"/>
          <w:u w:val="none"/>
        </w:rPr>
        <w:t xml:space="preserve">di essere </w:t>
      </w:r>
      <w:r w:rsidR="0017673A" w:rsidRPr="00CC131C">
        <w:rPr>
          <w:rStyle w:val="Collegamentoipertestuale"/>
          <w:color w:val="auto"/>
          <w:sz w:val="20"/>
          <w:szCs w:val="20"/>
          <w:u w:val="none"/>
        </w:rPr>
        <w:t xml:space="preserve">informato </w:t>
      </w:r>
      <w:r w:rsidR="002020B4" w:rsidRPr="00CC131C">
        <w:rPr>
          <w:rStyle w:val="Collegamentoipertestuale"/>
          <w:color w:val="auto"/>
          <w:sz w:val="20"/>
          <w:szCs w:val="20"/>
          <w:u w:val="none"/>
        </w:rPr>
        <w:t xml:space="preserve">delle 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condizioni e delle </w:t>
      </w:r>
      <w:r w:rsidR="002020B4" w:rsidRPr="00CC131C">
        <w:rPr>
          <w:rStyle w:val="Collegamentoipertestuale"/>
          <w:color w:val="auto"/>
          <w:sz w:val="20"/>
          <w:szCs w:val="20"/>
          <w:u w:val="none"/>
        </w:rPr>
        <w:t xml:space="preserve">penali 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di cancellazione </w:t>
      </w:r>
      <w:r w:rsidR="006A137A" w:rsidRPr="00CC131C">
        <w:rPr>
          <w:rStyle w:val="Collegamentoipertestuale"/>
          <w:color w:val="auto"/>
          <w:sz w:val="20"/>
          <w:szCs w:val="20"/>
          <w:u w:val="none"/>
        </w:rPr>
        <w:t>previste</w:t>
      </w:r>
      <w:r w:rsidR="00F75B56">
        <w:rPr>
          <w:rStyle w:val="Collegamentoipertestuale"/>
          <w:color w:val="auto"/>
          <w:sz w:val="20"/>
          <w:szCs w:val="20"/>
          <w:u w:val="none"/>
        </w:rPr>
        <w:t xml:space="preserve"> dal fornitore / organizzatore</w:t>
      </w:r>
      <w:r w:rsidR="001F6F1C">
        <w:rPr>
          <w:rStyle w:val="Collegamentoipertestuale"/>
          <w:color w:val="auto"/>
          <w:sz w:val="20"/>
          <w:szCs w:val="20"/>
          <w:u w:val="none"/>
        </w:rPr>
        <w:t>.</w:t>
      </w:r>
      <w:r w:rsidR="00ED2276">
        <w:rPr>
          <w:rStyle w:val="Collegamentoipertestuale"/>
          <w:color w:val="auto"/>
          <w:sz w:val="20"/>
          <w:szCs w:val="20"/>
          <w:u w:val="none"/>
        </w:rPr>
        <w:t xml:space="preserve"> </w:t>
      </w:r>
    </w:p>
    <w:p w14:paraId="58DB7363" w14:textId="68DC2B0E" w:rsidR="007C6773" w:rsidRDefault="007C6773" w:rsidP="00C33CD8">
      <w:pPr>
        <w:ind w:left="-426"/>
        <w:rPr>
          <w:sz w:val="20"/>
          <w:szCs w:val="20"/>
        </w:rPr>
      </w:pPr>
      <w:r w:rsidRPr="00C33CD8">
        <w:rPr>
          <w:sz w:val="20"/>
          <w:szCs w:val="20"/>
        </w:rPr>
        <w:t xml:space="preserve">Data </w:t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</w:r>
      <w:r w:rsidRPr="00C33CD8">
        <w:rPr>
          <w:sz w:val="20"/>
          <w:szCs w:val="20"/>
        </w:rPr>
        <w:tab/>
        <w:t>firma</w:t>
      </w:r>
      <w:r w:rsidR="008037EB">
        <w:rPr>
          <w:sz w:val="20"/>
          <w:szCs w:val="20"/>
        </w:rPr>
        <w:t xml:space="preserve"> cliente</w:t>
      </w:r>
    </w:p>
    <w:p w14:paraId="36803B63" w14:textId="4496C7C6" w:rsidR="002F33C9" w:rsidRPr="00C33CD8" w:rsidRDefault="002F33C9" w:rsidP="00C33CD8">
      <w:pPr>
        <w:ind w:left="-426"/>
        <w:rPr>
          <w:sz w:val="20"/>
          <w:szCs w:val="20"/>
        </w:rPr>
      </w:pPr>
      <w:r w:rsidRPr="008037EB">
        <w:rPr>
          <w:sz w:val="20"/>
          <w:szCs w:val="20"/>
          <w:highlight w:val="yellow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37EB">
        <w:rPr>
          <w:sz w:val="20"/>
          <w:szCs w:val="20"/>
          <w:highlight w:val="yellow"/>
        </w:rPr>
        <w:t>______________________________________________</w:t>
      </w:r>
    </w:p>
    <w:sectPr w:rsidR="002F33C9" w:rsidRPr="00C33CD8" w:rsidSect="00B318F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26"/>
    <w:multiLevelType w:val="multilevel"/>
    <w:tmpl w:val="282A4708"/>
    <w:lvl w:ilvl="0">
      <w:start w:val="16"/>
      <w:numFmt w:val="decimal"/>
      <w:lvlText w:val="%1."/>
      <w:lvlJc w:val="left"/>
      <w:pPr>
        <w:ind w:left="104" w:hanging="167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4" w:hanging="223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30" w:hanging="223"/>
      </w:pPr>
      <w:rPr>
        <w:rFonts w:hint="default"/>
      </w:rPr>
    </w:lvl>
    <w:lvl w:ilvl="3">
      <w:numFmt w:val="bullet"/>
      <w:lvlText w:val="•"/>
      <w:lvlJc w:val="left"/>
      <w:pPr>
        <w:ind w:left="1645" w:hanging="223"/>
      </w:pPr>
      <w:rPr>
        <w:rFonts w:hint="default"/>
      </w:rPr>
    </w:lvl>
    <w:lvl w:ilvl="4">
      <w:numFmt w:val="bullet"/>
      <w:lvlText w:val="•"/>
      <w:lvlJc w:val="left"/>
      <w:pPr>
        <w:ind w:left="2161" w:hanging="223"/>
      </w:pPr>
      <w:rPr>
        <w:rFonts w:hint="default"/>
      </w:rPr>
    </w:lvl>
    <w:lvl w:ilvl="5">
      <w:numFmt w:val="bullet"/>
      <w:lvlText w:val="•"/>
      <w:lvlJc w:val="left"/>
      <w:pPr>
        <w:ind w:left="2676" w:hanging="223"/>
      </w:pPr>
      <w:rPr>
        <w:rFonts w:hint="default"/>
      </w:rPr>
    </w:lvl>
    <w:lvl w:ilvl="6">
      <w:numFmt w:val="bullet"/>
      <w:lvlText w:val="•"/>
      <w:lvlJc w:val="left"/>
      <w:pPr>
        <w:ind w:left="3191" w:hanging="223"/>
      </w:pPr>
      <w:rPr>
        <w:rFonts w:hint="default"/>
      </w:rPr>
    </w:lvl>
    <w:lvl w:ilvl="7">
      <w:numFmt w:val="bullet"/>
      <w:lvlText w:val="•"/>
      <w:lvlJc w:val="left"/>
      <w:pPr>
        <w:ind w:left="3707" w:hanging="223"/>
      </w:pPr>
      <w:rPr>
        <w:rFonts w:hint="default"/>
      </w:rPr>
    </w:lvl>
    <w:lvl w:ilvl="8">
      <w:numFmt w:val="bullet"/>
      <w:lvlText w:val="•"/>
      <w:lvlJc w:val="left"/>
      <w:pPr>
        <w:ind w:left="4222" w:hanging="223"/>
      </w:pPr>
      <w:rPr>
        <w:rFonts w:hint="default"/>
      </w:rPr>
    </w:lvl>
  </w:abstractNum>
  <w:abstractNum w:abstractNumId="1" w15:restartNumberingAfterBreak="0">
    <w:nsid w:val="0F7B163F"/>
    <w:multiLevelType w:val="multilevel"/>
    <w:tmpl w:val="408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22680"/>
    <w:multiLevelType w:val="multilevel"/>
    <w:tmpl w:val="3D1A6294"/>
    <w:lvl w:ilvl="0">
      <w:start w:val="13"/>
      <w:numFmt w:val="decimal"/>
      <w:lvlText w:val="%1."/>
      <w:lvlJc w:val="left"/>
      <w:pPr>
        <w:ind w:left="104" w:hanging="167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4" w:hanging="278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-37" w:hanging="278"/>
      </w:pPr>
      <w:rPr>
        <w:rFonts w:hint="default"/>
      </w:rPr>
    </w:lvl>
    <w:lvl w:ilvl="3">
      <w:numFmt w:val="bullet"/>
      <w:lvlText w:val="•"/>
      <w:lvlJc w:val="left"/>
      <w:pPr>
        <w:ind w:left="-106" w:hanging="278"/>
      </w:pPr>
      <w:rPr>
        <w:rFonts w:hint="default"/>
      </w:rPr>
    </w:lvl>
    <w:lvl w:ilvl="4">
      <w:numFmt w:val="bullet"/>
      <w:lvlText w:val="•"/>
      <w:lvlJc w:val="left"/>
      <w:pPr>
        <w:ind w:left="-174" w:hanging="278"/>
      </w:pPr>
      <w:rPr>
        <w:rFonts w:hint="default"/>
      </w:rPr>
    </w:lvl>
    <w:lvl w:ilvl="5">
      <w:numFmt w:val="bullet"/>
      <w:lvlText w:val="•"/>
      <w:lvlJc w:val="left"/>
      <w:pPr>
        <w:ind w:left="-243" w:hanging="278"/>
      </w:pPr>
      <w:rPr>
        <w:rFonts w:hint="default"/>
      </w:rPr>
    </w:lvl>
    <w:lvl w:ilvl="6">
      <w:numFmt w:val="bullet"/>
      <w:lvlText w:val="•"/>
      <w:lvlJc w:val="left"/>
      <w:pPr>
        <w:ind w:left="-311" w:hanging="278"/>
      </w:pPr>
      <w:rPr>
        <w:rFonts w:hint="default"/>
      </w:rPr>
    </w:lvl>
    <w:lvl w:ilvl="7">
      <w:numFmt w:val="bullet"/>
      <w:lvlText w:val="•"/>
      <w:lvlJc w:val="left"/>
      <w:pPr>
        <w:ind w:left="-380" w:hanging="278"/>
      </w:pPr>
      <w:rPr>
        <w:rFonts w:hint="default"/>
      </w:rPr>
    </w:lvl>
    <w:lvl w:ilvl="8">
      <w:numFmt w:val="bullet"/>
      <w:lvlText w:val="•"/>
      <w:lvlJc w:val="left"/>
      <w:pPr>
        <w:ind w:left="-448" w:hanging="278"/>
      </w:pPr>
      <w:rPr>
        <w:rFonts w:hint="default"/>
      </w:rPr>
    </w:lvl>
  </w:abstractNum>
  <w:abstractNum w:abstractNumId="3" w15:restartNumberingAfterBreak="0">
    <w:nsid w:val="2BE52506"/>
    <w:multiLevelType w:val="multilevel"/>
    <w:tmpl w:val="243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91B84"/>
    <w:multiLevelType w:val="hybridMultilevel"/>
    <w:tmpl w:val="8B22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004E4"/>
    <w:multiLevelType w:val="multilevel"/>
    <w:tmpl w:val="F6D866B6"/>
    <w:lvl w:ilvl="0">
      <w:start w:val="7"/>
      <w:numFmt w:val="decimal"/>
      <w:lvlText w:val="%1."/>
      <w:lvlJc w:val="left"/>
      <w:pPr>
        <w:ind w:left="102" w:hanging="112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02" w:hanging="195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14" w:hanging="195"/>
      </w:pPr>
      <w:rPr>
        <w:rFonts w:hint="default"/>
      </w:rPr>
    </w:lvl>
    <w:lvl w:ilvl="3">
      <w:numFmt w:val="bullet"/>
      <w:lvlText w:val="•"/>
      <w:lvlJc w:val="left"/>
      <w:pPr>
        <w:ind w:left="1621" w:hanging="195"/>
      </w:pPr>
      <w:rPr>
        <w:rFonts w:hint="default"/>
      </w:rPr>
    </w:lvl>
    <w:lvl w:ilvl="4">
      <w:numFmt w:val="bullet"/>
      <w:lvlText w:val="•"/>
      <w:lvlJc w:val="left"/>
      <w:pPr>
        <w:ind w:left="2128" w:hanging="195"/>
      </w:pPr>
      <w:rPr>
        <w:rFonts w:hint="default"/>
      </w:rPr>
    </w:lvl>
    <w:lvl w:ilvl="5">
      <w:numFmt w:val="bullet"/>
      <w:lvlText w:val="•"/>
      <w:lvlJc w:val="left"/>
      <w:pPr>
        <w:ind w:left="2635" w:hanging="195"/>
      </w:pPr>
      <w:rPr>
        <w:rFonts w:hint="default"/>
      </w:rPr>
    </w:lvl>
    <w:lvl w:ilvl="6">
      <w:numFmt w:val="bullet"/>
      <w:lvlText w:val="•"/>
      <w:lvlJc w:val="left"/>
      <w:pPr>
        <w:ind w:left="3142" w:hanging="195"/>
      </w:pPr>
      <w:rPr>
        <w:rFonts w:hint="default"/>
      </w:rPr>
    </w:lvl>
    <w:lvl w:ilvl="7">
      <w:numFmt w:val="bullet"/>
      <w:lvlText w:val="•"/>
      <w:lvlJc w:val="left"/>
      <w:pPr>
        <w:ind w:left="3649" w:hanging="195"/>
      </w:pPr>
      <w:rPr>
        <w:rFonts w:hint="default"/>
      </w:rPr>
    </w:lvl>
    <w:lvl w:ilvl="8">
      <w:numFmt w:val="bullet"/>
      <w:lvlText w:val="•"/>
      <w:lvlJc w:val="left"/>
      <w:pPr>
        <w:ind w:left="4157" w:hanging="195"/>
      </w:pPr>
      <w:rPr>
        <w:rFonts w:hint="default"/>
      </w:rPr>
    </w:lvl>
  </w:abstractNum>
  <w:abstractNum w:abstractNumId="6" w15:restartNumberingAfterBreak="0">
    <w:nsid w:val="52E1398D"/>
    <w:multiLevelType w:val="multilevel"/>
    <w:tmpl w:val="4EC07E4C"/>
    <w:lvl w:ilvl="0">
      <w:start w:val="13"/>
      <w:numFmt w:val="decimal"/>
      <w:lvlText w:val="%1"/>
      <w:lvlJc w:val="left"/>
      <w:pPr>
        <w:ind w:left="104" w:hanging="25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" w:hanging="251"/>
      </w:pPr>
      <w:rPr>
        <w:rFonts w:ascii="Arial" w:eastAsia="Arial" w:hAnsi="Arial" w:cs="Arial" w:hint="default"/>
        <w:w w:val="99"/>
        <w:sz w:val="10"/>
        <w:szCs w:val="10"/>
      </w:rPr>
    </w:lvl>
    <w:lvl w:ilvl="2">
      <w:numFmt w:val="bullet"/>
      <w:lvlText w:val="•"/>
      <w:lvlJc w:val="left"/>
      <w:pPr>
        <w:ind w:left="1100" w:hanging="251"/>
      </w:pPr>
      <w:rPr>
        <w:rFonts w:hint="default"/>
      </w:rPr>
    </w:lvl>
    <w:lvl w:ilvl="3">
      <w:numFmt w:val="bullet"/>
      <w:lvlText w:val="•"/>
      <w:lvlJc w:val="left"/>
      <w:pPr>
        <w:ind w:left="1600" w:hanging="251"/>
      </w:pPr>
      <w:rPr>
        <w:rFonts w:hint="default"/>
      </w:rPr>
    </w:lvl>
    <w:lvl w:ilvl="4">
      <w:numFmt w:val="bullet"/>
      <w:lvlText w:val="•"/>
      <w:lvlJc w:val="left"/>
      <w:pPr>
        <w:ind w:left="2100" w:hanging="251"/>
      </w:pPr>
      <w:rPr>
        <w:rFonts w:hint="default"/>
      </w:rPr>
    </w:lvl>
    <w:lvl w:ilvl="5">
      <w:numFmt w:val="bullet"/>
      <w:lvlText w:val="•"/>
      <w:lvlJc w:val="left"/>
      <w:pPr>
        <w:ind w:left="2600" w:hanging="251"/>
      </w:pPr>
      <w:rPr>
        <w:rFonts w:hint="default"/>
      </w:rPr>
    </w:lvl>
    <w:lvl w:ilvl="6">
      <w:numFmt w:val="bullet"/>
      <w:lvlText w:val="•"/>
      <w:lvlJc w:val="left"/>
      <w:pPr>
        <w:ind w:left="3101" w:hanging="251"/>
      </w:pPr>
      <w:rPr>
        <w:rFonts w:hint="default"/>
      </w:rPr>
    </w:lvl>
    <w:lvl w:ilvl="7">
      <w:numFmt w:val="bullet"/>
      <w:lvlText w:val="•"/>
      <w:lvlJc w:val="left"/>
      <w:pPr>
        <w:ind w:left="3601" w:hanging="251"/>
      </w:pPr>
      <w:rPr>
        <w:rFonts w:hint="default"/>
      </w:rPr>
    </w:lvl>
    <w:lvl w:ilvl="8">
      <w:numFmt w:val="bullet"/>
      <w:lvlText w:val="•"/>
      <w:lvlJc w:val="left"/>
      <w:pPr>
        <w:ind w:left="4101" w:hanging="251"/>
      </w:pPr>
      <w:rPr>
        <w:rFonts w:hint="default"/>
      </w:rPr>
    </w:lvl>
  </w:abstractNum>
  <w:abstractNum w:abstractNumId="7" w15:restartNumberingAfterBreak="0">
    <w:nsid w:val="63213C05"/>
    <w:multiLevelType w:val="multilevel"/>
    <w:tmpl w:val="828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8566F"/>
    <w:multiLevelType w:val="hybridMultilevel"/>
    <w:tmpl w:val="166EBBBE"/>
    <w:lvl w:ilvl="0" w:tplc="268C4798">
      <w:start w:val="6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33E6584"/>
    <w:multiLevelType w:val="hybridMultilevel"/>
    <w:tmpl w:val="953ED714"/>
    <w:lvl w:ilvl="0" w:tplc="A0729F68">
      <w:start w:val="1"/>
      <w:numFmt w:val="decimal"/>
      <w:lvlText w:val="%1."/>
      <w:lvlJc w:val="left"/>
      <w:pPr>
        <w:ind w:left="213" w:hanging="112"/>
      </w:pPr>
      <w:rPr>
        <w:rFonts w:ascii="Arial" w:eastAsia="Arial" w:hAnsi="Arial" w:cs="Arial" w:hint="default"/>
        <w:b/>
        <w:bCs/>
        <w:w w:val="100"/>
        <w:sz w:val="10"/>
        <w:szCs w:val="10"/>
      </w:rPr>
    </w:lvl>
    <w:lvl w:ilvl="1" w:tplc="EE4C685C">
      <w:start w:val="1"/>
      <w:numFmt w:val="lowerLetter"/>
      <w:lvlText w:val="%2)"/>
      <w:lvlJc w:val="left"/>
      <w:pPr>
        <w:ind w:left="102" w:hanging="117"/>
      </w:pPr>
      <w:rPr>
        <w:rFonts w:ascii="Arial" w:eastAsia="Arial" w:hAnsi="Arial" w:cs="Arial" w:hint="default"/>
        <w:w w:val="99"/>
        <w:sz w:val="10"/>
        <w:szCs w:val="10"/>
      </w:rPr>
    </w:lvl>
    <w:lvl w:ilvl="2" w:tplc="E730C80E">
      <w:numFmt w:val="bullet"/>
      <w:lvlText w:val="•"/>
      <w:lvlJc w:val="left"/>
      <w:pPr>
        <w:ind w:left="755" w:hanging="117"/>
      </w:pPr>
      <w:rPr>
        <w:rFonts w:hint="default"/>
      </w:rPr>
    </w:lvl>
    <w:lvl w:ilvl="3" w:tplc="6B0AF19C">
      <w:numFmt w:val="bullet"/>
      <w:lvlText w:val="•"/>
      <w:lvlJc w:val="left"/>
      <w:pPr>
        <w:ind w:left="1291" w:hanging="117"/>
      </w:pPr>
      <w:rPr>
        <w:rFonts w:hint="default"/>
      </w:rPr>
    </w:lvl>
    <w:lvl w:ilvl="4" w:tplc="82D2329A">
      <w:numFmt w:val="bullet"/>
      <w:lvlText w:val="•"/>
      <w:lvlJc w:val="left"/>
      <w:pPr>
        <w:ind w:left="1827" w:hanging="117"/>
      </w:pPr>
      <w:rPr>
        <w:rFonts w:hint="default"/>
      </w:rPr>
    </w:lvl>
    <w:lvl w:ilvl="5" w:tplc="AC688A46">
      <w:numFmt w:val="bullet"/>
      <w:lvlText w:val="•"/>
      <w:lvlJc w:val="left"/>
      <w:pPr>
        <w:ind w:left="2363" w:hanging="117"/>
      </w:pPr>
      <w:rPr>
        <w:rFonts w:hint="default"/>
      </w:rPr>
    </w:lvl>
    <w:lvl w:ilvl="6" w:tplc="2ED62B8A">
      <w:numFmt w:val="bullet"/>
      <w:lvlText w:val="•"/>
      <w:lvlJc w:val="left"/>
      <w:pPr>
        <w:ind w:left="2899" w:hanging="117"/>
      </w:pPr>
      <w:rPr>
        <w:rFonts w:hint="default"/>
      </w:rPr>
    </w:lvl>
    <w:lvl w:ilvl="7" w:tplc="C502635A">
      <w:numFmt w:val="bullet"/>
      <w:lvlText w:val="•"/>
      <w:lvlJc w:val="left"/>
      <w:pPr>
        <w:ind w:left="3435" w:hanging="117"/>
      </w:pPr>
      <w:rPr>
        <w:rFonts w:hint="default"/>
      </w:rPr>
    </w:lvl>
    <w:lvl w:ilvl="8" w:tplc="D38C5F8A">
      <w:numFmt w:val="bullet"/>
      <w:lvlText w:val="•"/>
      <w:lvlJc w:val="left"/>
      <w:pPr>
        <w:ind w:left="3971" w:hanging="117"/>
      </w:pPr>
      <w:rPr>
        <w:rFonts w:hint="default"/>
      </w:rPr>
    </w:lvl>
  </w:abstractNum>
  <w:abstractNum w:abstractNumId="10" w15:restartNumberingAfterBreak="0">
    <w:nsid w:val="7D7C566F"/>
    <w:multiLevelType w:val="hybridMultilevel"/>
    <w:tmpl w:val="8040A54A"/>
    <w:lvl w:ilvl="0" w:tplc="2C0E9E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09"/>
    <w:rsid w:val="00001AC2"/>
    <w:rsid w:val="00002B40"/>
    <w:rsid w:val="0000513B"/>
    <w:rsid w:val="000056F1"/>
    <w:rsid w:val="00007953"/>
    <w:rsid w:val="00020D6F"/>
    <w:rsid w:val="0003043F"/>
    <w:rsid w:val="00035E7C"/>
    <w:rsid w:val="00047F98"/>
    <w:rsid w:val="00063E3F"/>
    <w:rsid w:val="00072E1C"/>
    <w:rsid w:val="000815AC"/>
    <w:rsid w:val="00091CE9"/>
    <w:rsid w:val="0009324D"/>
    <w:rsid w:val="00093F74"/>
    <w:rsid w:val="000950FF"/>
    <w:rsid w:val="00097F7B"/>
    <w:rsid w:val="000A2546"/>
    <w:rsid w:val="000A3990"/>
    <w:rsid w:val="000B5010"/>
    <w:rsid w:val="000C035E"/>
    <w:rsid w:val="000C40FE"/>
    <w:rsid w:val="000D4FE7"/>
    <w:rsid w:val="000E514C"/>
    <w:rsid w:val="000E7BBB"/>
    <w:rsid w:val="000F1841"/>
    <w:rsid w:val="00101AB4"/>
    <w:rsid w:val="00105282"/>
    <w:rsid w:val="00107E21"/>
    <w:rsid w:val="0012382D"/>
    <w:rsid w:val="0012477B"/>
    <w:rsid w:val="0012576C"/>
    <w:rsid w:val="001366AA"/>
    <w:rsid w:val="001371F2"/>
    <w:rsid w:val="00137EE8"/>
    <w:rsid w:val="00141C03"/>
    <w:rsid w:val="00164498"/>
    <w:rsid w:val="00165F20"/>
    <w:rsid w:val="00166C30"/>
    <w:rsid w:val="00174201"/>
    <w:rsid w:val="001751FD"/>
    <w:rsid w:val="0017673A"/>
    <w:rsid w:val="001809AF"/>
    <w:rsid w:val="0018406C"/>
    <w:rsid w:val="0018713B"/>
    <w:rsid w:val="001904CB"/>
    <w:rsid w:val="00190A4D"/>
    <w:rsid w:val="00190C74"/>
    <w:rsid w:val="00190D20"/>
    <w:rsid w:val="00197B1E"/>
    <w:rsid w:val="001A500D"/>
    <w:rsid w:val="001B7398"/>
    <w:rsid w:val="001C00ED"/>
    <w:rsid w:val="001D4E74"/>
    <w:rsid w:val="001D503D"/>
    <w:rsid w:val="001D63AB"/>
    <w:rsid w:val="001D7BEC"/>
    <w:rsid w:val="001E3276"/>
    <w:rsid w:val="001E6DA8"/>
    <w:rsid w:val="001E7291"/>
    <w:rsid w:val="001F0476"/>
    <w:rsid w:val="001F42E9"/>
    <w:rsid w:val="001F6F1C"/>
    <w:rsid w:val="00201B32"/>
    <w:rsid w:val="002020B4"/>
    <w:rsid w:val="00213C15"/>
    <w:rsid w:val="00215A04"/>
    <w:rsid w:val="00221AA0"/>
    <w:rsid w:val="00225112"/>
    <w:rsid w:val="002265B9"/>
    <w:rsid w:val="002278F9"/>
    <w:rsid w:val="0023256E"/>
    <w:rsid w:val="0023275C"/>
    <w:rsid w:val="00232FF1"/>
    <w:rsid w:val="00235EB8"/>
    <w:rsid w:val="00241E69"/>
    <w:rsid w:val="00246137"/>
    <w:rsid w:val="002473F8"/>
    <w:rsid w:val="00284D2D"/>
    <w:rsid w:val="002855B9"/>
    <w:rsid w:val="00292F7C"/>
    <w:rsid w:val="00293BA3"/>
    <w:rsid w:val="00294A42"/>
    <w:rsid w:val="002963E7"/>
    <w:rsid w:val="00296762"/>
    <w:rsid w:val="002A07D6"/>
    <w:rsid w:val="002B5482"/>
    <w:rsid w:val="002C0FD1"/>
    <w:rsid w:val="002C34DF"/>
    <w:rsid w:val="002C401B"/>
    <w:rsid w:val="002C4F9C"/>
    <w:rsid w:val="002C7393"/>
    <w:rsid w:val="002D5622"/>
    <w:rsid w:val="002D7F14"/>
    <w:rsid w:val="002E115C"/>
    <w:rsid w:val="002E14B1"/>
    <w:rsid w:val="002E229D"/>
    <w:rsid w:val="002E2EA9"/>
    <w:rsid w:val="002E5E14"/>
    <w:rsid w:val="002F33C9"/>
    <w:rsid w:val="003065C8"/>
    <w:rsid w:val="003109FA"/>
    <w:rsid w:val="00315811"/>
    <w:rsid w:val="0031592A"/>
    <w:rsid w:val="0032226C"/>
    <w:rsid w:val="00333F8E"/>
    <w:rsid w:val="003433B9"/>
    <w:rsid w:val="00351684"/>
    <w:rsid w:val="0036611A"/>
    <w:rsid w:val="00366CA9"/>
    <w:rsid w:val="00370391"/>
    <w:rsid w:val="00374E0C"/>
    <w:rsid w:val="00375175"/>
    <w:rsid w:val="00385F46"/>
    <w:rsid w:val="00391CA6"/>
    <w:rsid w:val="003960B9"/>
    <w:rsid w:val="003968AA"/>
    <w:rsid w:val="003B0558"/>
    <w:rsid w:val="003B43AD"/>
    <w:rsid w:val="003B510D"/>
    <w:rsid w:val="003B61ED"/>
    <w:rsid w:val="003B6FD6"/>
    <w:rsid w:val="003D0679"/>
    <w:rsid w:val="003D133E"/>
    <w:rsid w:val="003D57FF"/>
    <w:rsid w:val="003D6D4C"/>
    <w:rsid w:val="003E22C1"/>
    <w:rsid w:val="003E426E"/>
    <w:rsid w:val="003E7B64"/>
    <w:rsid w:val="003F29FD"/>
    <w:rsid w:val="003F4C8C"/>
    <w:rsid w:val="003F5DFB"/>
    <w:rsid w:val="004032F4"/>
    <w:rsid w:val="00411B00"/>
    <w:rsid w:val="00412872"/>
    <w:rsid w:val="00413508"/>
    <w:rsid w:val="00413E5E"/>
    <w:rsid w:val="00420FC5"/>
    <w:rsid w:val="004259DD"/>
    <w:rsid w:val="00431859"/>
    <w:rsid w:val="00431C8D"/>
    <w:rsid w:val="004366AB"/>
    <w:rsid w:val="00440E82"/>
    <w:rsid w:val="004420E7"/>
    <w:rsid w:val="004472A9"/>
    <w:rsid w:val="00463C09"/>
    <w:rsid w:val="00465CD4"/>
    <w:rsid w:val="004826C2"/>
    <w:rsid w:val="004843D3"/>
    <w:rsid w:val="00487B7B"/>
    <w:rsid w:val="00495ED4"/>
    <w:rsid w:val="004A475A"/>
    <w:rsid w:val="004A5A00"/>
    <w:rsid w:val="004A5C34"/>
    <w:rsid w:val="004B45C9"/>
    <w:rsid w:val="004C075C"/>
    <w:rsid w:val="004D488F"/>
    <w:rsid w:val="004E207D"/>
    <w:rsid w:val="004E65F2"/>
    <w:rsid w:val="004E7291"/>
    <w:rsid w:val="004E788A"/>
    <w:rsid w:val="004F0D4E"/>
    <w:rsid w:val="004F52AC"/>
    <w:rsid w:val="004F5D29"/>
    <w:rsid w:val="00503034"/>
    <w:rsid w:val="00510077"/>
    <w:rsid w:val="00512D58"/>
    <w:rsid w:val="00515D02"/>
    <w:rsid w:val="00517C88"/>
    <w:rsid w:val="005249C6"/>
    <w:rsid w:val="00525BC3"/>
    <w:rsid w:val="00535FAF"/>
    <w:rsid w:val="00542596"/>
    <w:rsid w:val="005446B2"/>
    <w:rsid w:val="00546967"/>
    <w:rsid w:val="00553DDF"/>
    <w:rsid w:val="00563DAB"/>
    <w:rsid w:val="00566132"/>
    <w:rsid w:val="005723F5"/>
    <w:rsid w:val="00582538"/>
    <w:rsid w:val="00584CC2"/>
    <w:rsid w:val="00593021"/>
    <w:rsid w:val="005A10CF"/>
    <w:rsid w:val="005A79DE"/>
    <w:rsid w:val="005C22C9"/>
    <w:rsid w:val="005D108A"/>
    <w:rsid w:val="005D27B4"/>
    <w:rsid w:val="005D3471"/>
    <w:rsid w:val="005D44EF"/>
    <w:rsid w:val="005E2913"/>
    <w:rsid w:val="005E2AF1"/>
    <w:rsid w:val="005E474E"/>
    <w:rsid w:val="005F566A"/>
    <w:rsid w:val="00605F82"/>
    <w:rsid w:val="006121F6"/>
    <w:rsid w:val="00626FEB"/>
    <w:rsid w:val="00641350"/>
    <w:rsid w:val="00642234"/>
    <w:rsid w:val="00646DA4"/>
    <w:rsid w:val="00651419"/>
    <w:rsid w:val="006567BA"/>
    <w:rsid w:val="00664C34"/>
    <w:rsid w:val="00665892"/>
    <w:rsid w:val="00666825"/>
    <w:rsid w:val="0067117C"/>
    <w:rsid w:val="00682592"/>
    <w:rsid w:val="00686D38"/>
    <w:rsid w:val="00690CE4"/>
    <w:rsid w:val="006A0A56"/>
    <w:rsid w:val="006A137A"/>
    <w:rsid w:val="006A7E13"/>
    <w:rsid w:val="006B43B5"/>
    <w:rsid w:val="006B7291"/>
    <w:rsid w:val="006C3C8B"/>
    <w:rsid w:val="006C636F"/>
    <w:rsid w:val="006D5F8B"/>
    <w:rsid w:val="006E2045"/>
    <w:rsid w:val="006E27CF"/>
    <w:rsid w:val="006E38DA"/>
    <w:rsid w:val="006F260F"/>
    <w:rsid w:val="006F44D2"/>
    <w:rsid w:val="006F4B3F"/>
    <w:rsid w:val="006F55B8"/>
    <w:rsid w:val="006F585D"/>
    <w:rsid w:val="0071705E"/>
    <w:rsid w:val="0071784A"/>
    <w:rsid w:val="00717EBB"/>
    <w:rsid w:val="00724528"/>
    <w:rsid w:val="00725AF9"/>
    <w:rsid w:val="007270B6"/>
    <w:rsid w:val="00733B1C"/>
    <w:rsid w:val="00733B83"/>
    <w:rsid w:val="0073577A"/>
    <w:rsid w:val="00735C95"/>
    <w:rsid w:val="007367F2"/>
    <w:rsid w:val="00737B22"/>
    <w:rsid w:val="00742FA3"/>
    <w:rsid w:val="00744F6B"/>
    <w:rsid w:val="00745ED8"/>
    <w:rsid w:val="007529EA"/>
    <w:rsid w:val="00756BDE"/>
    <w:rsid w:val="0076534B"/>
    <w:rsid w:val="0077269F"/>
    <w:rsid w:val="00775121"/>
    <w:rsid w:val="00776C4C"/>
    <w:rsid w:val="00783DD5"/>
    <w:rsid w:val="0078775E"/>
    <w:rsid w:val="007B403D"/>
    <w:rsid w:val="007B6EA3"/>
    <w:rsid w:val="007C2446"/>
    <w:rsid w:val="007C5133"/>
    <w:rsid w:val="007C6773"/>
    <w:rsid w:val="007D2DD8"/>
    <w:rsid w:val="007D7A72"/>
    <w:rsid w:val="007E029C"/>
    <w:rsid w:val="007E437E"/>
    <w:rsid w:val="007F2E1A"/>
    <w:rsid w:val="007F3D5B"/>
    <w:rsid w:val="007F3DDF"/>
    <w:rsid w:val="00802A40"/>
    <w:rsid w:val="008037EB"/>
    <w:rsid w:val="008041DA"/>
    <w:rsid w:val="008043F3"/>
    <w:rsid w:val="008114B7"/>
    <w:rsid w:val="00816071"/>
    <w:rsid w:val="00823705"/>
    <w:rsid w:val="00825368"/>
    <w:rsid w:val="00827E06"/>
    <w:rsid w:val="0083666F"/>
    <w:rsid w:val="00847355"/>
    <w:rsid w:val="0085010E"/>
    <w:rsid w:val="00850758"/>
    <w:rsid w:val="00851347"/>
    <w:rsid w:val="008521C3"/>
    <w:rsid w:val="00861B4E"/>
    <w:rsid w:val="008726D0"/>
    <w:rsid w:val="00874401"/>
    <w:rsid w:val="0087742B"/>
    <w:rsid w:val="00880C0A"/>
    <w:rsid w:val="00880D11"/>
    <w:rsid w:val="0088306E"/>
    <w:rsid w:val="008831FF"/>
    <w:rsid w:val="0088368C"/>
    <w:rsid w:val="00883CFC"/>
    <w:rsid w:val="00890B61"/>
    <w:rsid w:val="00892A32"/>
    <w:rsid w:val="00894E99"/>
    <w:rsid w:val="00897F1F"/>
    <w:rsid w:val="008A2AB8"/>
    <w:rsid w:val="008B08D6"/>
    <w:rsid w:val="008B22C3"/>
    <w:rsid w:val="008B5466"/>
    <w:rsid w:val="008C2E6A"/>
    <w:rsid w:val="008C5A56"/>
    <w:rsid w:val="008D20B4"/>
    <w:rsid w:val="009041ED"/>
    <w:rsid w:val="00907201"/>
    <w:rsid w:val="009262D4"/>
    <w:rsid w:val="00927F77"/>
    <w:rsid w:val="00931064"/>
    <w:rsid w:val="00932B58"/>
    <w:rsid w:val="009374F5"/>
    <w:rsid w:val="00937B66"/>
    <w:rsid w:val="00940DB8"/>
    <w:rsid w:val="00943C1D"/>
    <w:rsid w:val="00943FA9"/>
    <w:rsid w:val="00946C6C"/>
    <w:rsid w:val="00950845"/>
    <w:rsid w:val="009511A3"/>
    <w:rsid w:val="00957741"/>
    <w:rsid w:val="00967E11"/>
    <w:rsid w:val="00971948"/>
    <w:rsid w:val="00974A26"/>
    <w:rsid w:val="0098014A"/>
    <w:rsid w:val="00981E14"/>
    <w:rsid w:val="00982A21"/>
    <w:rsid w:val="009837E3"/>
    <w:rsid w:val="00996359"/>
    <w:rsid w:val="009A1EBB"/>
    <w:rsid w:val="009B6A88"/>
    <w:rsid w:val="009C14CE"/>
    <w:rsid w:val="009C1ED8"/>
    <w:rsid w:val="009C3D10"/>
    <w:rsid w:val="009C5953"/>
    <w:rsid w:val="009D255F"/>
    <w:rsid w:val="009D5061"/>
    <w:rsid w:val="009D59EF"/>
    <w:rsid w:val="009D5DE6"/>
    <w:rsid w:val="009E26D5"/>
    <w:rsid w:val="009E5722"/>
    <w:rsid w:val="009F0A2F"/>
    <w:rsid w:val="009F4D0E"/>
    <w:rsid w:val="009F5F95"/>
    <w:rsid w:val="009F726E"/>
    <w:rsid w:val="009F74F8"/>
    <w:rsid w:val="009F7DED"/>
    <w:rsid w:val="00A03812"/>
    <w:rsid w:val="00A04BFC"/>
    <w:rsid w:val="00A060A4"/>
    <w:rsid w:val="00A06F3F"/>
    <w:rsid w:val="00A13FF2"/>
    <w:rsid w:val="00A215F5"/>
    <w:rsid w:val="00A23CC6"/>
    <w:rsid w:val="00A27BE0"/>
    <w:rsid w:val="00A37200"/>
    <w:rsid w:val="00A44DB7"/>
    <w:rsid w:val="00A52FE0"/>
    <w:rsid w:val="00A55EEA"/>
    <w:rsid w:val="00A62CB2"/>
    <w:rsid w:val="00A64598"/>
    <w:rsid w:val="00A6573F"/>
    <w:rsid w:val="00A71576"/>
    <w:rsid w:val="00A73FEC"/>
    <w:rsid w:val="00A82597"/>
    <w:rsid w:val="00A90002"/>
    <w:rsid w:val="00A948A3"/>
    <w:rsid w:val="00AA2E77"/>
    <w:rsid w:val="00AA6E8E"/>
    <w:rsid w:val="00AB24C2"/>
    <w:rsid w:val="00AC2E34"/>
    <w:rsid w:val="00AC4A6A"/>
    <w:rsid w:val="00AD3A8F"/>
    <w:rsid w:val="00AD4D24"/>
    <w:rsid w:val="00AE047E"/>
    <w:rsid w:val="00AE2771"/>
    <w:rsid w:val="00AE37CE"/>
    <w:rsid w:val="00AF3303"/>
    <w:rsid w:val="00AF347E"/>
    <w:rsid w:val="00AF58A2"/>
    <w:rsid w:val="00AF5E1F"/>
    <w:rsid w:val="00AF772A"/>
    <w:rsid w:val="00AF7EA9"/>
    <w:rsid w:val="00B00A5D"/>
    <w:rsid w:val="00B0630F"/>
    <w:rsid w:val="00B0643B"/>
    <w:rsid w:val="00B1369F"/>
    <w:rsid w:val="00B159F1"/>
    <w:rsid w:val="00B21F8C"/>
    <w:rsid w:val="00B22A6E"/>
    <w:rsid w:val="00B2411C"/>
    <w:rsid w:val="00B25CFA"/>
    <w:rsid w:val="00B3115D"/>
    <w:rsid w:val="00B318F8"/>
    <w:rsid w:val="00B35ADD"/>
    <w:rsid w:val="00B36311"/>
    <w:rsid w:val="00B41233"/>
    <w:rsid w:val="00B423FF"/>
    <w:rsid w:val="00B42D4C"/>
    <w:rsid w:val="00B43FD3"/>
    <w:rsid w:val="00B45F45"/>
    <w:rsid w:val="00B50499"/>
    <w:rsid w:val="00B50D0A"/>
    <w:rsid w:val="00B56CA4"/>
    <w:rsid w:val="00B6054D"/>
    <w:rsid w:val="00B62404"/>
    <w:rsid w:val="00B648E2"/>
    <w:rsid w:val="00B655D4"/>
    <w:rsid w:val="00B7325D"/>
    <w:rsid w:val="00B82C90"/>
    <w:rsid w:val="00B83DAC"/>
    <w:rsid w:val="00B84229"/>
    <w:rsid w:val="00BA3BF2"/>
    <w:rsid w:val="00BB1CF1"/>
    <w:rsid w:val="00BC0F78"/>
    <w:rsid w:val="00BC1CFD"/>
    <w:rsid w:val="00BC42E9"/>
    <w:rsid w:val="00BD06FD"/>
    <w:rsid w:val="00BD113F"/>
    <w:rsid w:val="00BD11A1"/>
    <w:rsid w:val="00BD2FCB"/>
    <w:rsid w:val="00BD3693"/>
    <w:rsid w:val="00BD3D04"/>
    <w:rsid w:val="00BD749B"/>
    <w:rsid w:val="00BE2713"/>
    <w:rsid w:val="00BE4283"/>
    <w:rsid w:val="00BF2394"/>
    <w:rsid w:val="00BF60BC"/>
    <w:rsid w:val="00C007D0"/>
    <w:rsid w:val="00C11A50"/>
    <w:rsid w:val="00C21E30"/>
    <w:rsid w:val="00C25676"/>
    <w:rsid w:val="00C2718F"/>
    <w:rsid w:val="00C33CD8"/>
    <w:rsid w:val="00C41230"/>
    <w:rsid w:val="00C53447"/>
    <w:rsid w:val="00C57548"/>
    <w:rsid w:val="00C677A5"/>
    <w:rsid w:val="00C67870"/>
    <w:rsid w:val="00C84B4A"/>
    <w:rsid w:val="00C875C8"/>
    <w:rsid w:val="00CA13D2"/>
    <w:rsid w:val="00CA187F"/>
    <w:rsid w:val="00CB016D"/>
    <w:rsid w:val="00CB2579"/>
    <w:rsid w:val="00CB2DE4"/>
    <w:rsid w:val="00CB646F"/>
    <w:rsid w:val="00CC131C"/>
    <w:rsid w:val="00CC2777"/>
    <w:rsid w:val="00CC2CA9"/>
    <w:rsid w:val="00CE0123"/>
    <w:rsid w:val="00CE13C4"/>
    <w:rsid w:val="00CE2B30"/>
    <w:rsid w:val="00CE79B1"/>
    <w:rsid w:val="00CE7B24"/>
    <w:rsid w:val="00CE7DBD"/>
    <w:rsid w:val="00CF628F"/>
    <w:rsid w:val="00CF6521"/>
    <w:rsid w:val="00CF749A"/>
    <w:rsid w:val="00D041E8"/>
    <w:rsid w:val="00D166AA"/>
    <w:rsid w:val="00D17544"/>
    <w:rsid w:val="00D24747"/>
    <w:rsid w:val="00D2676F"/>
    <w:rsid w:val="00D32955"/>
    <w:rsid w:val="00D34823"/>
    <w:rsid w:val="00D37C15"/>
    <w:rsid w:val="00D43771"/>
    <w:rsid w:val="00D57D87"/>
    <w:rsid w:val="00D66535"/>
    <w:rsid w:val="00D72669"/>
    <w:rsid w:val="00D83229"/>
    <w:rsid w:val="00D9310B"/>
    <w:rsid w:val="00D93A60"/>
    <w:rsid w:val="00D93B92"/>
    <w:rsid w:val="00DB3CAC"/>
    <w:rsid w:val="00DC205C"/>
    <w:rsid w:val="00DC2516"/>
    <w:rsid w:val="00DC3017"/>
    <w:rsid w:val="00DD1A2D"/>
    <w:rsid w:val="00DE2A60"/>
    <w:rsid w:val="00DE70B0"/>
    <w:rsid w:val="00DF4B1C"/>
    <w:rsid w:val="00DF6506"/>
    <w:rsid w:val="00E007B7"/>
    <w:rsid w:val="00E05E7B"/>
    <w:rsid w:val="00E062D3"/>
    <w:rsid w:val="00E45EED"/>
    <w:rsid w:val="00E51F7B"/>
    <w:rsid w:val="00E649E3"/>
    <w:rsid w:val="00E71599"/>
    <w:rsid w:val="00E75A3C"/>
    <w:rsid w:val="00E77A05"/>
    <w:rsid w:val="00E80D62"/>
    <w:rsid w:val="00E84098"/>
    <w:rsid w:val="00E87EC7"/>
    <w:rsid w:val="00E9382B"/>
    <w:rsid w:val="00EA780C"/>
    <w:rsid w:val="00EB1D02"/>
    <w:rsid w:val="00EB2D7B"/>
    <w:rsid w:val="00EB321D"/>
    <w:rsid w:val="00EB5E0D"/>
    <w:rsid w:val="00EB6004"/>
    <w:rsid w:val="00ED2276"/>
    <w:rsid w:val="00ED3348"/>
    <w:rsid w:val="00ED48AC"/>
    <w:rsid w:val="00EE5220"/>
    <w:rsid w:val="00F07018"/>
    <w:rsid w:val="00F112B6"/>
    <w:rsid w:val="00F141A9"/>
    <w:rsid w:val="00F14443"/>
    <w:rsid w:val="00F20BFF"/>
    <w:rsid w:val="00F23F1F"/>
    <w:rsid w:val="00F41BB2"/>
    <w:rsid w:val="00F41EA8"/>
    <w:rsid w:val="00F428AA"/>
    <w:rsid w:val="00F45972"/>
    <w:rsid w:val="00F5045C"/>
    <w:rsid w:val="00F52C56"/>
    <w:rsid w:val="00F62743"/>
    <w:rsid w:val="00F6313B"/>
    <w:rsid w:val="00F639AD"/>
    <w:rsid w:val="00F706F5"/>
    <w:rsid w:val="00F75B56"/>
    <w:rsid w:val="00F87DC7"/>
    <w:rsid w:val="00F87FD1"/>
    <w:rsid w:val="00F90C64"/>
    <w:rsid w:val="00FA0AA3"/>
    <w:rsid w:val="00FA26BC"/>
    <w:rsid w:val="00FA7834"/>
    <w:rsid w:val="00FA7D37"/>
    <w:rsid w:val="00FB2F49"/>
    <w:rsid w:val="00FC1558"/>
    <w:rsid w:val="00FC1ABE"/>
    <w:rsid w:val="00FC56A9"/>
    <w:rsid w:val="00FD068B"/>
    <w:rsid w:val="00FD58C6"/>
    <w:rsid w:val="00FD612B"/>
    <w:rsid w:val="00FD6D01"/>
    <w:rsid w:val="00FE45E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7A79"/>
  <w15:chartTrackingRefBased/>
  <w15:docId w15:val="{FCB67534-7F3B-4661-A0B6-75264F1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3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C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C0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3C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43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89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B321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1A2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07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07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uplf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ggiaresicu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covid.viaggiaresicuri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teri.it" TargetMode="External"/><Relationship Id="rId10" Type="http://schemas.openxmlformats.org/officeDocument/2006/relationships/hyperlink" Target="https://www.dgc.gov.it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open.europa.eu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Monese</dc:creator>
  <cp:keywords/>
  <dc:description/>
  <cp:lastModifiedBy>Camilla Monese</cp:lastModifiedBy>
  <cp:revision>13</cp:revision>
  <cp:lastPrinted>2020-07-23T15:45:00Z</cp:lastPrinted>
  <dcterms:created xsi:type="dcterms:W3CDTF">2021-07-30T15:11:00Z</dcterms:created>
  <dcterms:modified xsi:type="dcterms:W3CDTF">2021-07-30T15:19:00Z</dcterms:modified>
</cp:coreProperties>
</file>